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3625" w14:textId="77777777" w:rsidR="001D65DC" w:rsidRDefault="00EE0E7E" w:rsidP="00EE0E7E">
      <w:pPr>
        <w:jc w:val="right"/>
        <w:rPr>
          <w:lang w:val="de-DE"/>
        </w:rPr>
      </w:pPr>
      <w:r>
        <w:rPr>
          <w:noProof/>
          <w:lang w:val="de-DE"/>
        </w:rPr>
        <w:drawing>
          <wp:inline distT="0" distB="0" distL="0" distR="0" wp14:anchorId="56081C9C" wp14:editId="103E5F65">
            <wp:extent cx="1828800" cy="79889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VBW_Logo_farbe.jpg"/>
                    <pic:cNvPicPr/>
                  </pic:nvPicPr>
                  <pic:blipFill>
                    <a:blip r:embed="rId8"/>
                    <a:stretch>
                      <a:fillRect/>
                    </a:stretch>
                  </pic:blipFill>
                  <pic:spPr>
                    <a:xfrm>
                      <a:off x="0" y="0"/>
                      <a:ext cx="1832234" cy="800390"/>
                    </a:xfrm>
                    <a:prstGeom prst="rect">
                      <a:avLst/>
                    </a:prstGeom>
                  </pic:spPr>
                </pic:pic>
              </a:graphicData>
            </a:graphic>
          </wp:inline>
        </w:drawing>
      </w:r>
    </w:p>
    <w:p w14:paraId="7B7DDE0A" w14:textId="77777777" w:rsidR="00EE0E7E" w:rsidRDefault="00EE0E7E" w:rsidP="001D65DC">
      <w:pPr>
        <w:rPr>
          <w:lang w:val="de-DE"/>
        </w:rPr>
      </w:pPr>
    </w:p>
    <w:p w14:paraId="26BC2A19" w14:textId="77777777" w:rsidR="00EE0E7E" w:rsidRDefault="00EE0E7E" w:rsidP="001D65DC">
      <w:pPr>
        <w:rPr>
          <w:lang w:val="de-DE"/>
        </w:rPr>
      </w:pPr>
    </w:p>
    <w:p w14:paraId="1BA7D12F" w14:textId="77777777" w:rsidR="00EE0E7E" w:rsidRDefault="00EE0E7E" w:rsidP="001D65DC">
      <w:pPr>
        <w:rPr>
          <w:lang w:val="de-DE"/>
        </w:rPr>
      </w:pPr>
    </w:p>
    <w:p w14:paraId="1010B239" w14:textId="77777777" w:rsidR="00EE0E7E" w:rsidRDefault="00EE0E7E" w:rsidP="001D65DC">
      <w:pPr>
        <w:rPr>
          <w:lang w:val="de-DE"/>
        </w:rPr>
      </w:pPr>
    </w:p>
    <w:p w14:paraId="6B91E662" w14:textId="77777777" w:rsidR="00EE0E7E" w:rsidRDefault="00EE0E7E" w:rsidP="001D65DC">
      <w:pPr>
        <w:rPr>
          <w:lang w:val="de-DE"/>
        </w:rPr>
      </w:pPr>
    </w:p>
    <w:p w14:paraId="574027D9" w14:textId="77777777" w:rsidR="00EE0E7E" w:rsidRPr="001D65DC" w:rsidRDefault="00EE0E7E" w:rsidP="001D65DC">
      <w:pPr>
        <w:rPr>
          <w:lang w:val="de-DE"/>
        </w:rPr>
      </w:pPr>
    </w:p>
    <w:p w14:paraId="53459F8D" w14:textId="77777777" w:rsidR="00885144" w:rsidRPr="001D65DC" w:rsidRDefault="00444028">
      <w:pPr>
        <w:jc w:val="center"/>
        <w:rPr>
          <w:lang w:val="de-DE"/>
        </w:rPr>
      </w:pPr>
      <w:r w:rsidRPr="001D65DC">
        <w:rPr>
          <w:b/>
          <w:bCs/>
          <w:lang w:val="de-DE"/>
        </w:rPr>
        <w:t>Vertrag zur Auftragsverarbeitung</w:t>
      </w:r>
    </w:p>
    <w:p w14:paraId="3106B765" w14:textId="77777777" w:rsidR="00885144" w:rsidRPr="001D65DC" w:rsidRDefault="00444028">
      <w:pPr>
        <w:jc w:val="center"/>
        <w:rPr>
          <w:lang w:val="de-DE"/>
        </w:rPr>
      </w:pPr>
      <w:r w:rsidRPr="001D65DC">
        <w:rPr>
          <w:b/>
          <w:bCs/>
          <w:lang w:val="de-DE"/>
        </w:rPr>
        <w:t>zwischen</w:t>
      </w:r>
    </w:p>
    <w:p w14:paraId="69B668FE" w14:textId="77777777" w:rsidR="001D65DC" w:rsidRDefault="001D65DC">
      <w:pPr>
        <w:jc w:val="center"/>
        <w:rPr>
          <w:b/>
          <w:bCs/>
          <w:lang w:val="de-DE"/>
        </w:rPr>
      </w:pPr>
    </w:p>
    <w:p w14:paraId="15E6C72C" w14:textId="77777777" w:rsidR="00885144" w:rsidRPr="004308DF" w:rsidRDefault="001D65DC">
      <w:pPr>
        <w:jc w:val="center"/>
        <w:rPr>
          <w:lang w:val="de-DE"/>
        </w:rPr>
      </w:pPr>
      <w:r w:rsidRPr="004308DF">
        <w:rPr>
          <w:lang w:val="de-DE"/>
        </w:rPr>
        <w:t>Kassenärztliche Vereinigung Baden-Württemberg</w:t>
      </w:r>
    </w:p>
    <w:p w14:paraId="51738FDE" w14:textId="77777777" w:rsidR="001D65DC" w:rsidRPr="004308DF" w:rsidRDefault="001D65DC">
      <w:pPr>
        <w:jc w:val="center"/>
        <w:rPr>
          <w:lang w:val="de-DE"/>
        </w:rPr>
      </w:pPr>
      <w:r w:rsidRPr="004308DF">
        <w:rPr>
          <w:lang w:val="de-DE"/>
        </w:rPr>
        <w:t>Albstadtweg 11</w:t>
      </w:r>
    </w:p>
    <w:p w14:paraId="596309EB" w14:textId="77777777" w:rsidR="001D65DC" w:rsidRPr="004308DF" w:rsidRDefault="001D65DC">
      <w:pPr>
        <w:jc w:val="center"/>
        <w:rPr>
          <w:lang w:val="de-DE"/>
        </w:rPr>
      </w:pPr>
      <w:r w:rsidRPr="004308DF">
        <w:rPr>
          <w:lang w:val="de-DE"/>
        </w:rPr>
        <w:t>70567 Stuttgart</w:t>
      </w:r>
    </w:p>
    <w:p w14:paraId="47806725" w14:textId="77777777" w:rsidR="001D65DC" w:rsidRPr="001D65DC" w:rsidRDefault="001D65DC">
      <w:pPr>
        <w:jc w:val="center"/>
        <w:rPr>
          <w:lang w:val="de-DE"/>
        </w:rPr>
      </w:pPr>
    </w:p>
    <w:p w14:paraId="2401CA10" w14:textId="77777777" w:rsidR="00885144" w:rsidRPr="001D65DC" w:rsidRDefault="00444028">
      <w:pPr>
        <w:jc w:val="center"/>
        <w:rPr>
          <w:lang w:val="de-DE"/>
        </w:rPr>
      </w:pPr>
      <w:r w:rsidRPr="001D65DC">
        <w:rPr>
          <w:b/>
          <w:bCs/>
          <w:lang w:val="de-DE"/>
        </w:rPr>
        <w:t>als Verantwortlicher (hier bezeichnet als „</w:t>
      </w:r>
      <w:r w:rsidR="00D16CC0">
        <w:rPr>
          <w:b/>
          <w:bCs/>
          <w:lang w:val="de-DE"/>
        </w:rPr>
        <w:t>KVBW</w:t>
      </w:r>
      <w:r w:rsidRPr="001D65DC">
        <w:rPr>
          <w:b/>
          <w:bCs/>
          <w:lang w:val="de-DE"/>
        </w:rPr>
        <w:t>“)</w:t>
      </w:r>
    </w:p>
    <w:p w14:paraId="73B1968F" w14:textId="77777777" w:rsidR="00885144" w:rsidRPr="001D65DC" w:rsidRDefault="00444028">
      <w:pPr>
        <w:jc w:val="center"/>
        <w:rPr>
          <w:lang w:val="de-DE"/>
        </w:rPr>
      </w:pPr>
      <w:r w:rsidRPr="001D65DC">
        <w:rPr>
          <w:b/>
          <w:bCs/>
          <w:lang w:val="de-DE"/>
        </w:rPr>
        <w:t>und</w:t>
      </w:r>
    </w:p>
    <w:p w14:paraId="7EE9E87A" w14:textId="77777777" w:rsidR="001D65DC" w:rsidRPr="001D65DC" w:rsidRDefault="001D65DC">
      <w:pPr>
        <w:jc w:val="center"/>
        <w:rPr>
          <w:b/>
          <w:lang w:val="de-DE"/>
        </w:rPr>
      </w:pPr>
    </w:p>
    <w:p w14:paraId="3D40CB37" w14:textId="71235D77" w:rsidR="004308DF" w:rsidRPr="00490167" w:rsidRDefault="00D56F20" w:rsidP="00AD648F">
      <w:pPr>
        <w:jc w:val="center"/>
        <w:rPr>
          <w:bCs/>
          <w:lang w:val="de-DE"/>
        </w:rPr>
      </w:pPr>
      <w:r>
        <w:rPr>
          <w:bCs/>
          <w:lang w:val="de-DE"/>
        </w:rPr>
        <w:t>________________</w:t>
      </w:r>
    </w:p>
    <w:p w14:paraId="2522F53C" w14:textId="77777777" w:rsidR="00D56F20" w:rsidRPr="00490167" w:rsidRDefault="00D56F20" w:rsidP="00D56F20">
      <w:pPr>
        <w:jc w:val="center"/>
        <w:rPr>
          <w:bCs/>
          <w:lang w:val="de-DE"/>
        </w:rPr>
      </w:pPr>
      <w:r>
        <w:rPr>
          <w:bCs/>
          <w:lang w:val="de-DE"/>
        </w:rPr>
        <w:t>________________</w:t>
      </w:r>
    </w:p>
    <w:p w14:paraId="4926CDEC" w14:textId="77777777" w:rsidR="00D56F20" w:rsidRPr="00490167" w:rsidRDefault="00D56F20" w:rsidP="00D56F20">
      <w:pPr>
        <w:jc w:val="center"/>
        <w:rPr>
          <w:bCs/>
          <w:lang w:val="de-DE"/>
        </w:rPr>
      </w:pPr>
      <w:r>
        <w:rPr>
          <w:bCs/>
          <w:lang w:val="de-DE"/>
        </w:rPr>
        <w:t>________________</w:t>
      </w:r>
    </w:p>
    <w:p w14:paraId="2A8CD57E" w14:textId="77777777" w:rsidR="00D56F20" w:rsidRPr="001D65DC" w:rsidRDefault="00D56F20">
      <w:pPr>
        <w:jc w:val="center"/>
        <w:rPr>
          <w:b/>
          <w:lang w:val="de-DE"/>
        </w:rPr>
      </w:pPr>
    </w:p>
    <w:p w14:paraId="321BD387" w14:textId="77777777" w:rsidR="00885144" w:rsidRDefault="00444028">
      <w:pPr>
        <w:jc w:val="center"/>
        <w:rPr>
          <w:b/>
          <w:bCs/>
          <w:lang w:val="de-DE"/>
        </w:rPr>
      </w:pPr>
      <w:r w:rsidRPr="001D65DC">
        <w:rPr>
          <w:b/>
          <w:bCs/>
          <w:lang w:val="de-DE"/>
        </w:rPr>
        <w:t>als Auftragsverarbeiter (hier bezeichnet als „Auftragnehmer“)</w:t>
      </w:r>
    </w:p>
    <w:p w14:paraId="708EADDE" w14:textId="77777777" w:rsidR="001D65DC" w:rsidRDefault="001D65DC">
      <w:pPr>
        <w:jc w:val="center"/>
        <w:rPr>
          <w:lang w:val="de-DE"/>
        </w:rPr>
      </w:pPr>
    </w:p>
    <w:p w14:paraId="2CB116F5" w14:textId="77777777" w:rsidR="00EE0E7E" w:rsidRDefault="00EE0E7E">
      <w:pPr>
        <w:jc w:val="center"/>
        <w:rPr>
          <w:lang w:val="de-DE"/>
        </w:rPr>
      </w:pPr>
      <w:r>
        <w:rPr>
          <w:lang w:val="de-DE"/>
        </w:rPr>
        <w:t>hins</w:t>
      </w:r>
      <w:r w:rsidR="00556677">
        <w:rPr>
          <w:lang w:val="de-DE"/>
        </w:rPr>
        <w:t>i</w:t>
      </w:r>
      <w:r>
        <w:rPr>
          <w:lang w:val="de-DE"/>
        </w:rPr>
        <w:t>chtlich des Vertragsgegenstandes</w:t>
      </w:r>
    </w:p>
    <w:p w14:paraId="20CA91D8" w14:textId="77777777" w:rsidR="00EE0E7E" w:rsidRDefault="00EE0E7E">
      <w:pPr>
        <w:jc w:val="center"/>
        <w:rPr>
          <w:lang w:val="de-DE"/>
        </w:rPr>
      </w:pPr>
    </w:p>
    <w:p w14:paraId="1649C0F8" w14:textId="77777777" w:rsidR="00EE0E7E" w:rsidRPr="00EE0E7E" w:rsidRDefault="00EE0E7E" w:rsidP="00EE0E7E">
      <w:pPr>
        <w:autoSpaceDE/>
        <w:autoSpaceDN/>
        <w:adjustRightInd/>
        <w:spacing w:before="0" w:after="160" w:line="259" w:lineRule="auto"/>
        <w:jc w:val="center"/>
        <w:rPr>
          <w:lang w:val="de-DE"/>
        </w:rPr>
      </w:pPr>
    </w:p>
    <w:p w14:paraId="19AF4DEF" w14:textId="1FB5AE18" w:rsidR="00EE0E7E" w:rsidRPr="004E46EF" w:rsidRDefault="004D4316" w:rsidP="00EE0E7E">
      <w:pPr>
        <w:autoSpaceDE/>
        <w:autoSpaceDN/>
        <w:adjustRightInd/>
        <w:spacing w:before="0" w:after="160" w:line="259" w:lineRule="auto"/>
        <w:jc w:val="center"/>
        <w:rPr>
          <w:lang w:val="en-US"/>
        </w:rPr>
      </w:pPr>
      <w:bookmarkStart w:id="0" w:name="_Hlk201147693"/>
      <w:r w:rsidRPr="004E46EF">
        <w:rPr>
          <w:lang w:val="en-US"/>
        </w:rPr>
        <w:t>ZE_</w:t>
      </w:r>
      <w:r w:rsidR="004308DF" w:rsidRPr="004E46EF">
        <w:rPr>
          <w:lang w:val="en-US"/>
        </w:rPr>
        <w:t>7</w:t>
      </w:r>
      <w:r w:rsidR="004E46EF" w:rsidRPr="004E46EF">
        <w:rPr>
          <w:lang w:val="en-US"/>
        </w:rPr>
        <w:t>6047</w:t>
      </w:r>
      <w:r w:rsidR="004308DF" w:rsidRPr="004E46EF">
        <w:rPr>
          <w:lang w:val="en-US"/>
        </w:rPr>
        <w:t xml:space="preserve"> / BA0000</w:t>
      </w:r>
      <w:r w:rsidR="004E46EF" w:rsidRPr="004E46EF">
        <w:rPr>
          <w:lang w:val="en-US"/>
        </w:rPr>
        <w:t>387</w:t>
      </w:r>
    </w:p>
    <w:bookmarkEnd w:id="0"/>
    <w:p w14:paraId="5554EA15" w14:textId="148E8D69" w:rsidR="00E03051" w:rsidRPr="004E46EF" w:rsidRDefault="00555F5F" w:rsidP="00D10A0D">
      <w:pPr>
        <w:jc w:val="center"/>
        <w:rPr>
          <w:bCs/>
          <w:u w:val="single"/>
          <w:lang w:val="en-US"/>
        </w:rPr>
      </w:pPr>
      <w:r w:rsidRPr="004E46EF">
        <w:rPr>
          <w:bCs/>
          <w:u w:val="single"/>
          <w:lang w:val="en-US"/>
        </w:rPr>
        <w:t>Managed Print Services</w:t>
      </w:r>
    </w:p>
    <w:p w14:paraId="3893473B" w14:textId="38DEC5BE" w:rsidR="00EE0E7E" w:rsidRPr="00D10A0D" w:rsidRDefault="00EE0E7E" w:rsidP="00D10A0D">
      <w:pPr>
        <w:jc w:val="center"/>
        <w:rPr>
          <w:rFonts w:asciiTheme="minorHAnsi" w:hAnsiTheme="minorHAnsi" w:cstheme="minorHAnsi"/>
          <w:sz w:val="18"/>
          <w:szCs w:val="18"/>
          <w:lang w:val="de-DE"/>
        </w:rPr>
      </w:pPr>
      <w:r w:rsidRPr="00D10A0D">
        <w:rPr>
          <w:rFonts w:asciiTheme="minorHAnsi" w:hAnsiTheme="minorHAnsi" w:cstheme="minorHAnsi"/>
          <w:sz w:val="18"/>
          <w:szCs w:val="18"/>
          <w:lang w:val="de-DE"/>
        </w:rPr>
        <w:t>(Bezeichnung des Gegenstandes des Hauptvertrages)</w:t>
      </w:r>
    </w:p>
    <w:p w14:paraId="052081AC" w14:textId="77777777" w:rsidR="00F5664B" w:rsidRDefault="00F5664B">
      <w:pPr>
        <w:autoSpaceDE/>
        <w:autoSpaceDN/>
        <w:adjustRightInd/>
        <w:spacing w:before="0" w:after="160" w:line="259" w:lineRule="auto"/>
        <w:rPr>
          <w:b/>
          <w:bCs/>
          <w:lang w:val="de-DE"/>
        </w:rPr>
      </w:pPr>
    </w:p>
    <w:p w14:paraId="4B1B51CA" w14:textId="77777777" w:rsidR="00F5664B" w:rsidRDefault="00F5664B">
      <w:pPr>
        <w:autoSpaceDE/>
        <w:autoSpaceDN/>
        <w:adjustRightInd/>
        <w:spacing w:before="0" w:after="160" w:line="259" w:lineRule="auto"/>
        <w:rPr>
          <w:b/>
          <w:bCs/>
          <w:lang w:val="de-DE"/>
        </w:rPr>
      </w:pPr>
    </w:p>
    <w:p w14:paraId="339C3808" w14:textId="77777777" w:rsidR="000C2410" w:rsidRDefault="000C2410">
      <w:pPr>
        <w:autoSpaceDE/>
        <w:autoSpaceDN/>
        <w:adjustRightInd/>
        <w:spacing w:before="0" w:after="160" w:line="259" w:lineRule="auto"/>
        <w:rPr>
          <w:b/>
          <w:bCs/>
          <w:lang w:val="de-DE"/>
        </w:rPr>
      </w:pPr>
    </w:p>
    <w:p w14:paraId="14CE8529" w14:textId="77777777" w:rsidR="000C2410" w:rsidRDefault="000C2410">
      <w:pPr>
        <w:autoSpaceDE/>
        <w:autoSpaceDN/>
        <w:adjustRightInd/>
        <w:spacing w:before="0" w:after="160" w:line="259" w:lineRule="auto"/>
        <w:rPr>
          <w:b/>
          <w:bCs/>
          <w:lang w:val="de-DE"/>
        </w:rPr>
      </w:pPr>
    </w:p>
    <w:p w14:paraId="288A3F5F" w14:textId="77777777" w:rsidR="000C2410" w:rsidRDefault="000C2410">
      <w:pPr>
        <w:autoSpaceDE/>
        <w:autoSpaceDN/>
        <w:adjustRightInd/>
        <w:spacing w:before="0" w:after="160" w:line="259" w:lineRule="auto"/>
        <w:rPr>
          <w:b/>
          <w:bCs/>
          <w:lang w:val="de-DE"/>
        </w:rPr>
      </w:pPr>
    </w:p>
    <w:p w14:paraId="721D95F6" w14:textId="77777777" w:rsidR="00F5664B" w:rsidRDefault="00F5664B">
      <w:pPr>
        <w:autoSpaceDE/>
        <w:autoSpaceDN/>
        <w:adjustRightInd/>
        <w:spacing w:before="0" w:after="160" w:line="259" w:lineRule="auto"/>
        <w:rPr>
          <w:b/>
          <w:bCs/>
          <w:lang w:val="de-DE"/>
        </w:rPr>
      </w:pPr>
    </w:p>
    <w:p w14:paraId="7AD68069" w14:textId="77777777" w:rsidR="00885144" w:rsidRPr="001D65DC" w:rsidRDefault="00444028" w:rsidP="000C2410">
      <w:pPr>
        <w:spacing w:line="276" w:lineRule="auto"/>
        <w:jc w:val="center"/>
        <w:rPr>
          <w:b/>
          <w:bCs/>
          <w:lang w:val="de-DE"/>
        </w:rPr>
      </w:pPr>
      <w:r w:rsidRPr="001D65DC">
        <w:rPr>
          <w:b/>
          <w:bCs/>
          <w:lang w:val="de-DE"/>
        </w:rPr>
        <w:lastRenderedPageBreak/>
        <w:t>§ </w:t>
      </w:r>
      <w:r w:rsidR="00175877">
        <w:rPr>
          <w:b/>
          <w:bCs/>
          <w:lang w:val="de-DE"/>
        </w:rPr>
        <w:t>1</w:t>
      </w:r>
      <w:r w:rsidR="00175877" w:rsidRPr="001D65DC">
        <w:rPr>
          <w:b/>
          <w:bCs/>
          <w:lang w:val="de-DE"/>
        </w:rPr>
        <w:t xml:space="preserve"> </w:t>
      </w:r>
      <w:r w:rsidRPr="001D65DC">
        <w:rPr>
          <w:b/>
          <w:bCs/>
          <w:lang w:val="de-DE"/>
        </w:rPr>
        <w:t>Vertragsgegenstand</w:t>
      </w:r>
    </w:p>
    <w:p w14:paraId="12093B27" w14:textId="77777777" w:rsidR="00D10A0D" w:rsidRPr="00D10A0D" w:rsidRDefault="00D10A0D" w:rsidP="000C2410">
      <w:pPr>
        <w:pStyle w:val="Listenabsatz"/>
        <w:spacing w:line="276" w:lineRule="auto"/>
        <w:ind w:left="0"/>
        <w:jc w:val="both"/>
        <w:rPr>
          <w:bCs/>
          <w:lang w:val="de-DE"/>
        </w:rPr>
      </w:pPr>
      <w:r>
        <w:rPr>
          <w:bCs/>
          <w:lang w:val="de-DE"/>
        </w:rPr>
        <w:t xml:space="preserve">(1) </w:t>
      </w:r>
      <w:r w:rsidR="00444028" w:rsidRPr="00D10A0D">
        <w:rPr>
          <w:bCs/>
          <w:lang w:val="de-DE"/>
        </w:rPr>
        <w:t xml:space="preserve">Der Auftragnehmer erbringt für </w:t>
      </w:r>
      <w:r w:rsidR="00D16CC0" w:rsidRPr="00D10A0D">
        <w:rPr>
          <w:bCs/>
          <w:lang w:val="de-DE"/>
        </w:rPr>
        <w:t>d</w:t>
      </w:r>
      <w:r w:rsidR="00D16CC0">
        <w:rPr>
          <w:bCs/>
          <w:lang w:val="de-DE"/>
        </w:rPr>
        <w:t>ie</w:t>
      </w:r>
      <w:r w:rsidR="00D16CC0" w:rsidRPr="00D10A0D">
        <w:rPr>
          <w:bCs/>
          <w:lang w:val="de-DE"/>
        </w:rPr>
        <w:t xml:space="preserve"> </w:t>
      </w:r>
      <w:proofErr w:type="gramStart"/>
      <w:r w:rsidR="00D16CC0">
        <w:rPr>
          <w:bCs/>
          <w:lang w:val="de-DE"/>
        </w:rPr>
        <w:t>KVBW</w:t>
      </w:r>
      <w:r w:rsidRPr="00D10A0D">
        <w:rPr>
          <w:bCs/>
          <w:lang w:val="de-DE"/>
        </w:rPr>
        <w:t xml:space="preserve"> Leistungen</w:t>
      </w:r>
      <w:proofErr w:type="gramEnd"/>
      <w:r w:rsidRPr="00D10A0D">
        <w:rPr>
          <w:bCs/>
          <w:lang w:val="de-DE"/>
        </w:rPr>
        <w:t xml:space="preserve"> im Bereich</w:t>
      </w:r>
    </w:p>
    <w:p w14:paraId="45247C29" w14:textId="77777777" w:rsidR="00463C8F" w:rsidRDefault="00463C8F" w:rsidP="000C2410">
      <w:pPr>
        <w:pStyle w:val="Default"/>
        <w:spacing w:line="276" w:lineRule="auto"/>
        <w:jc w:val="both"/>
        <w:rPr>
          <w:rFonts w:ascii="Arial" w:hAnsi="Arial" w:cs="Arial"/>
          <w:bCs/>
          <w:sz w:val="20"/>
          <w:szCs w:val="20"/>
          <w:u w:val="single"/>
        </w:rPr>
      </w:pPr>
      <w:r w:rsidRPr="00463C8F">
        <w:rPr>
          <w:rFonts w:ascii="Arial" w:hAnsi="Arial" w:cs="Arial"/>
          <w:bCs/>
          <w:sz w:val="20"/>
          <w:szCs w:val="20"/>
          <w:highlight w:val="yellow"/>
          <w:u w:val="single"/>
        </w:rPr>
        <w:t>Lieferung und Wartung von Etagen- und Arbeitsplatzdruckern</w:t>
      </w:r>
      <w:r w:rsidRPr="00463C8F">
        <w:rPr>
          <w:rFonts w:ascii="Arial" w:hAnsi="Arial" w:cs="Arial"/>
          <w:bCs/>
          <w:sz w:val="20"/>
          <w:szCs w:val="20"/>
          <w:u w:val="single"/>
        </w:rPr>
        <w:t xml:space="preserve"> </w:t>
      </w:r>
    </w:p>
    <w:p w14:paraId="2FA5E560" w14:textId="31FCAA78" w:rsidR="00D10A0D" w:rsidRDefault="00D10A0D" w:rsidP="000C2410">
      <w:pPr>
        <w:pStyle w:val="Default"/>
        <w:spacing w:line="276" w:lineRule="auto"/>
        <w:jc w:val="both"/>
        <w:rPr>
          <w:sz w:val="18"/>
          <w:szCs w:val="18"/>
        </w:rPr>
      </w:pPr>
      <w:r>
        <w:rPr>
          <w:sz w:val="18"/>
          <w:szCs w:val="18"/>
        </w:rPr>
        <w:t>(nähere Beschreibung)</w:t>
      </w:r>
    </w:p>
    <w:p w14:paraId="0A5D57FD" w14:textId="77777777" w:rsidR="00556677" w:rsidRDefault="00444028" w:rsidP="000C2410">
      <w:pPr>
        <w:spacing w:line="276" w:lineRule="auto"/>
        <w:jc w:val="both"/>
        <w:rPr>
          <w:bCs/>
          <w:lang w:val="de-DE"/>
        </w:rPr>
      </w:pPr>
      <w:r w:rsidRPr="00D10A0D">
        <w:rPr>
          <w:bCs/>
          <w:lang w:val="de-DE"/>
        </w:rPr>
        <w:t xml:space="preserve">auf Grundlage des </w:t>
      </w:r>
      <w:r w:rsidR="00F277EB">
        <w:rPr>
          <w:bCs/>
          <w:lang w:val="de-DE"/>
        </w:rPr>
        <w:t xml:space="preserve">bestehenden </w:t>
      </w:r>
      <w:r w:rsidRPr="00D10A0D">
        <w:rPr>
          <w:bCs/>
          <w:lang w:val="de-DE"/>
        </w:rPr>
        <w:t>Vertrag</w:t>
      </w:r>
      <w:r w:rsidR="00F277EB">
        <w:rPr>
          <w:bCs/>
          <w:lang w:val="de-DE"/>
        </w:rPr>
        <w:t xml:space="preserve">es </w:t>
      </w:r>
      <w:r w:rsidRPr="00D10A0D">
        <w:rPr>
          <w:bCs/>
          <w:lang w:val="de-DE"/>
        </w:rPr>
        <w:t>(„Hauptvertrag“</w:t>
      </w:r>
      <w:r w:rsidR="008A43D9">
        <w:rPr>
          <w:bCs/>
          <w:lang w:val="de-DE"/>
        </w:rPr>
        <w:t>, Anlage 1</w:t>
      </w:r>
      <w:r w:rsidRPr="00D10A0D">
        <w:rPr>
          <w:bCs/>
          <w:lang w:val="de-DE"/>
        </w:rPr>
        <w:t>)</w:t>
      </w:r>
      <w:r w:rsidR="008A43D9">
        <w:rPr>
          <w:bCs/>
          <w:lang w:val="de-DE"/>
        </w:rPr>
        <w:t>, der Bestandteil dieses Vertrages ist</w:t>
      </w:r>
      <w:r w:rsidRPr="00D10A0D">
        <w:rPr>
          <w:bCs/>
          <w:lang w:val="de-DE"/>
        </w:rPr>
        <w:t xml:space="preserve">. Dabei erhält der Auftragnehmer Zugriff auf personenbezogene Daten und verarbeitet diese </w:t>
      </w:r>
      <w:r w:rsidR="00AD36FC">
        <w:rPr>
          <w:bCs/>
          <w:lang w:val="de-DE"/>
        </w:rPr>
        <w:t xml:space="preserve">gem. </w:t>
      </w:r>
      <w:r w:rsidR="00AD36FC" w:rsidRPr="00AD36FC">
        <w:rPr>
          <w:bCs/>
          <w:lang w:val="de-DE"/>
        </w:rPr>
        <w:t>Art.</w:t>
      </w:r>
      <w:r w:rsidR="002E2E80">
        <w:rPr>
          <w:bCs/>
          <w:lang w:val="de-DE"/>
        </w:rPr>
        <w:t> </w:t>
      </w:r>
      <w:r w:rsidR="00AD36FC" w:rsidRPr="00AD36FC">
        <w:rPr>
          <w:bCs/>
          <w:lang w:val="de-DE"/>
        </w:rPr>
        <w:t>4 Nr.</w:t>
      </w:r>
      <w:r w:rsidR="002E2E80">
        <w:rPr>
          <w:bCs/>
          <w:lang w:val="de-DE"/>
        </w:rPr>
        <w:t> </w:t>
      </w:r>
      <w:r w:rsidR="00AD36FC" w:rsidRPr="00AD36FC">
        <w:rPr>
          <w:bCs/>
          <w:lang w:val="de-DE"/>
        </w:rPr>
        <w:t>2 und Art.</w:t>
      </w:r>
      <w:r w:rsidR="002E2E80">
        <w:rPr>
          <w:bCs/>
          <w:lang w:val="de-DE"/>
        </w:rPr>
        <w:t> </w:t>
      </w:r>
      <w:r w:rsidR="00AD36FC" w:rsidRPr="00AD36FC">
        <w:rPr>
          <w:bCs/>
          <w:lang w:val="de-DE"/>
        </w:rPr>
        <w:t>28 DS-GVO</w:t>
      </w:r>
      <w:r w:rsidR="00AD36FC">
        <w:rPr>
          <w:bCs/>
          <w:lang w:val="de-DE"/>
        </w:rPr>
        <w:t xml:space="preserve"> </w:t>
      </w:r>
      <w:r w:rsidRPr="00D10A0D">
        <w:rPr>
          <w:bCs/>
          <w:lang w:val="de-DE"/>
        </w:rPr>
        <w:t>ausschließlich im Auftrag und nach Weisung de</w:t>
      </w:r>
      <w:r w:rsidR="00D16CC0">
        <w:rPr>
          <w:bCs/>
          <w:lang w:val="de-DE"/>
        </w:rPr>
        <w:t>r</w:t>
      </w:r>
      <w:r w:rsidRPr="00D10A0D">
        <w:rPr>
          <w:bCs/>
          <w:lang w:val="de-DE"/>
        </w:rPr>
        <w:t xml:space="preserve"> </w:t>
      </w:r>
      <w:r w:rsidR="00D16CC0">
        <w:rPr>
          <w:bCs/>
          <w:lang w:val="de-DE"/>
        </w:rPr>
        <w:t>KVBW</w:t>
      </w:r>
      <w:r w:rsidR="00B6703B" w:rsidRPr="00456C6B">
        <w:rPr>
          <w:lang w:val="de-DE"/>
        </w:rPr>
        <w:t xml:space="preserve"> </w:t>
      </w:r>
      <w:r w:rsidR="00B6703B" w:rsidRPr="00B6703B">
        <w:rPr>
          <w:bCs/>
          <w:lang w:val="de-DE"/>
        </w:rPr>
        <w:t>sofern er nicht zu einer anderen Verarbeitung durch das Recht der Union oder der Mitgliedstaaten,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w:t>
      </w:r>
      <w:r w:rsidR="002E2E80">
        <w:rPr>
          <w:bCs/>
          <w:lang w:val="de-DE"/>
        </w:rPr>
        <w:t> </w:t>
      </w:r>
      <w:r w:rsidR="00B6703B" w:rsidRPr="00B6703B">
        <w:rPr>
          <w:bCs/>
          <w:lang w:val="de-DE"/>
        </w:rPr>
        <w:t>28 Abs.</w:t>
      </w:r>
      <w:r w:rsidR="002E2E80">
        <w:rPr>
          <w:bCs/>
          <w:lang w:val="de-DE"/>
        </w:rPr>
        <w:t> </w:t>
      </w:r>
      <w:r w:rsidR="00B6703B" w:rsidRPr="00B6703B">
        <w:rPr>
          <w:bCs/>
          <w:lang w:val="de-DE"/>
        </w:rPr>
        <w:t>3 Satz</w:t>
      </w:r>
      <w:r w:rsidR="002E2E80">
        <w:rPr>
          <w:bCs/>
          <w:lang w:val="de-DE"/>
        </w:rPr>
        <w:t> </w:t>
      </w:r>
      <w:r w:rsidR="00B6703B" w:rsidRPr="00B6703B">
        <w:rPr>
          <w:bCs/>
          <w:lang w:val="de-DE"/>
        </w:rPr>
        <w:t xml:space="preserve">2 </w:t>
      </w:r>
      <w:proofErr w:type="spellStart"/>
      <w:r w:rsidR="00B6703B" w:rsidRPr="00B6703B">
        <w:rPr>
          <w:bCs/>
          <w:lang w:val="de-DE"/>
        </w:rPr>
        <w:t>lit</w:t>
      </w:r>
      <w:proofErr w:type="spellEnd"/>
      <w:r w:rsidR="00B6703B" w:rsidRPr="00B6703B">
        <w:rPr>
          <w:bCs/>
          <w:lang w:val="de-DE"/>
        </w:rPr>
        <w:t>.</w:t>
      </w:r>
      <w:r w:rsidR="002E2E80">
        <w:rPr>
          <w:bCs/>
          <w:lang w:val="de-DE"/>
        </w:rPr>
        <w:t> </w:t>
      </w:r>
      <w:r w:rsidR="00B6703B" w:rsidRPr="00B6703B">
        <w:rPr>
          <w:bCs/>
          <w:lang w:val="de-DE"/>
        </w:rPr>
        <w:t>a DS-GVO).</w:t>
      </w:r>
      <w:r w:rsidRPr="00D10A0D">
        <w:rPr>
          <w:bCs/>
          <w:lang w:val="de-DE"/>
        </w:rPr>
        <w:t xml:space="preserve"> Umfang und Zweck der Datenverarbeitung durch den Auftragnehmer ergeben sich aus dem Hauptvertrag (und der dazugehörigen Leistungsbeschreibung)</w:t>
      </w:r>
      <w:r w:rsidR="00556677" w:rsidRPr="00D10A0D">
        <w:rPr>
          <w:bCs/>
          <w:lang w:val="de-DE"/>
        </w:rPr>
        <w:t xml:space="preserve"> und werden in (</w:t>
      </w:r>
      <w:r w:rsidR="00F52CC4">
        <w:rPr>
          <w:bCs/>
          <w:lang w:val="de-DE"/>
        </w:rPr>
        <w:t>Anlage 2</w:t>
      </w:r>
      <w:r w:rsidR="00556677" w:rsidRPr="00D10A0D">
        <w:rPr>
          <w:bCs/>
          <w:lang w:val="de-DE"/>
        </w:rPr>
        <w:t xml:space="preserve">) </w:t>
      </w:r>
      <w:r w:rsidR="008B7AB8">
        <w:rPr>
          <w:bCs/>
          <w:lang w:val="de-DE"/>
        </w:rPr>
        <w:t xml:space="preserve">hinsichtlich </w:t>
      </w:r>
      <w:r w:rsidR="008B7AB8" w:rsidRPr="008B7AB8">
        <w:rPr>
          <w:lang w:val="de-DE"/>
        </w:rPr>
        <w:t>der Verarbeitung</w:t>
      </w:r>
      <w:r w:rsidR="008B7AB8">
        <w:rPr>
          <w:lang w:val="de-DE"/>
        </w:rPr>
        <w:t xml:space="preserve"> der Daten</w:t>
      </w:r>
      <w:r w:rsidR="008B7AB8" w:rsidRPr="008B7AB8">
        <w:rPr>
          <w:lang w:val="de-DE"/>
        </w:rPr>
        <w:t xml:space="preserve">, </w:t>
      </w:r>
      <w:r w:rsidR="008B7AB8">
        <w:rPr>
          <w:lang w:val="de-DE"/>
        </w:rPr>
        <w:t xml:space="preserve">der </w:t>
      </w:r>
      <w:r w:rsidR="008B7AB8" w:rsidRPr="008B7AB8">
        <w:rPr>
          <w:lang w:val="de-DE"/>
        </w:rPr>
        <w:t>Betroffenen/Betroffenengruppen sowie der besonders schutzbedürftigen Daten/Datenkategorien</w:t>
      </w:r>
      <w:r w:rsidR="008B7AB8" w:rsidRPr="00D10A0D">
        <w:rPr>
          <w:bCs/>
          <w:lang w:val="de-DE"/>
        </w:rPr>
        <w:t xml:space="preserve"> </w:t>
      </w:r>
      <w:r w:rsidR="00556677" w:rsidRPr="00D10A0D">
        <w:rPr>
          <w:bCs/>
          <w:lang w:val="de-DE"/>
        </w:rPr>
        <w:t>konkretisiert</w:t>
      </w:r>
      <w:r w:rsidRPr="00D10A0D">
        <w:rPr>
          <w:bCs/>
          <w:lang w:val="de-DE"/>
        </w:rPr>
        <w:t>.</w:t>
      </w:r>
    </w:p>
    <w:p w14:paraId="3A053CA8" w14:textId="77777777" w:rsidR="00885144" w:rsidRPr="001D65DC" w:rsidRDefault="00444028" w:rsidP="000C2410">
      <w:pPr>
        <w:spacing w:line="276" w:lineRule="auto"/>
        <w:jc w:val="both"/>
        <w:rPr>
          <w:lang w:val="de-DE"/>
        </w:rPr>
      </w:pPr>
      <w:r w:rsidRPr="001D65DC">
        <w:rPr>
          <w:bCs/>
          <w:lang w:val="de-DE"/>
        </w:rPr>
        <w:t>(</w:t>
      </w:r>
      <w:r w:rsidR="00767CE0">
        <w:rPr>
          <w:bCs/>
          <w:lang w:val="de-DE"/>
        </w:rPr>
        <w:t>2</w:t>
      </w:r>
      <w:r w:rsidRPr="001D65DC">
        <w:rPr>
          <w:bCs/>
          <w:lang w:val="de-DE"/>
        </w:rPr>
        <w:t>) Zur Konkretisierung der beiderseitigen datenschutzrechtlichen Rechte und Pflichten schließen die Parteien die vorliegende Vereinbarung. Die Regelungen der vorliegenden Vereinbarung gehen im Zweifel den Regelungen des Hauptvertrags vor.</w:t>
      </w:r>
    </w:p>
    <w:p w14:paraId="75F4D843" w14:textId="77777777" w:rsidR="00885144" w:rsidRDefault="00444028" w:rsidP="000C2410">
      <w:pPr>
        <w:spacing w:line="276" w:lineRule="auto"/>
        <w:jc w:val="both"/>
        <w:rPr>
          <w:bCs/>
          <w:lang w:val="de-DE"/>
        </w:rPr>
      </w:pPr>
      <w:r w:rsidRPr="001D65DC">
        <w:rPr>
          <w:bCs/>
          <w:lang w:val="de-DE"/>
        </w:rPr>
        <w:t>(</w:t>
      </w:r>
      <w:r w:rsidR="00767CE0">
        <w:rPr>
          <w:bCs/>
          <w:lang w:val="de-DE"/>
        </w:rPr>
        <w:t>3</w:t>
      </w:r>
      <w:r w:rsidRPr="001D65DC">
        <w:rPr>
          <w:bCs/>
          <w:lang w:val="de-DE"/>
        </w:rPr>
        <w:t>) Die Bestimmungen dieses Vertrages finden Anwendung auf alle Tätigkeiten, die mit dem Hauptvertrag in Zusammenhang stehen und bei der der Auftragnehmer und seine Beschäftigten oder durch den Auftragnehmer Beauftragte mit personenbezogenen Daten in Berührung kommen, die v</w:t>
      </w:r>
      <w:r w:rsidR="00D16CC0">
        <w:rPr>
          <w:bCs/>
          <w:lang w:val="de-DE"/>
        </w:rPr>
        <w:t>on der KVBW</w:t>
      </w:r>
      <w:r w:rsidRPr="001D65DC">
        <w:rPr>
          <w:bCs/>
          <w:lang w:val="de-DE"/>
        </w:rPr>
        <w:t xml:space="preserve"> stammen oder für d</w:t>
      </w:r>
      <w:r w:rsidR="00D16CC0">
        <w:rPr>
          <w:bCs/>
          <w:lang w:val="de-DE"/>
        </w:rPr>
        <w:t>i</w:t>
      </w:r>
      <w:r w:rsidRPr="001D65DC">
        <w:rPr>
          <w:bCs/>
          <w:lang w:val="de-DE"/>
        </w:rPr>
        <w:t xml:space="preserve">e </w:t>
      </w:r>
      <w:r w:rsidR="00D16CC0">
        <w:rPr>
          <w:bCs/>
          <w:lang w:val="de-DE"/>
        </w:rPr>
        <w:t>KVBW</w:t>
      </w:r>
      <w:r w:rsidRPr="001D65DC">
        <w:rPr>
          <w:bCs/>
          <w:lang w:val="de-DE"/>
        </w:rPr>
        <w:t xml:space="preserve"> erhoben wurden.</w:t>
      </w:r>
    </w:p>
    <w:p w14:paraId="4D197D5F" w14:textId="77777777" w:rsidR="00D10A0D" w:rsidRDefault="00D10A0D" w:rsidP="000C2410">
      <w:pPr>
        <w:spacing w:line="276" w:lineRule="auto"/>
        <w:jc w:val="both"/>
        <w:rPr>
          <w:bCs/>
          <w:lang w:val="de-DE"/>
        </w:rPr>
      </w:pPr>
      <w:r w:rsidRPr="001D65DC">
        <w:rPr>
          <w:bCs/>
          <w:lang w:val="de-DE"/>
        </w:rPr>
        <w:t>(</w:t>
      </w:r>
      <w:r w:rsidR="00767CE0">
        <w:rPr>
          <w:bCs/>
          <w:lang w:val="de-DE"/>
        </w:rPr>
        <w:t>4</w:t>
      </w:r>
      <w:r w:rsidRPr="001D65DC">
        <w:rPr>
          <w:bCs/>
          <w:lang w:val="de-DE"/>
        </w:rPr>
        <w:t xml:space="preserve">) </w:t>
      </w:r>
      <w:r w:rsidRPr="00D10A0D">
        <w:rPr>
          <w:bCs/>
          <w:lang w:val="de-DE"/>
        </w:rPr>
        <w:t xml:space="preserve">Änderungen des Verarbeitungsgegenstandes und Verfahrensänderungen </w:t>
      </w:r>
      <w:r w:rsidR="000A1277">
        <w:rPr>
          <w:bCs/>
          <w:lang w:val="de-DE"/>
        </w:rPr>
        <w:t>sowie f</w:t>
      </w:r>
      <w:r w:rsidR="000A1277" w:rsidRPr="000A1277">
        <w:rPr>
          <w:bCs/>
          <w:lang w:val="de-DE"/>
        </w:rPr>
        <w:t xml:space="preserve">ür die </w:t>
      </w:r>
      <w:r w:rsidR="00175877">
        <w:rPr>
          <w:bCs/>
          <w:lang w:val="de-DE"/>
        </w:rPr>
        <w:t>Datens</w:t>
      </w:r>
      <w:r w:rsidR="000A1277" w:rsidRPr="000A1277">
        <w:rPr>
          <w:bCs/>
          <w:lang w:val="de-DE"/>
        </w:rPr>
        <w:t xml:space="preserve">icherheit erhebliche Entscheidungen zur Organisation der Datenverarbeitung </w:t>
      </w:r>
      <w:r w:rsidRPr="00D10A0D">
        <w:rPr>
          <w:bCs/>
          <w:lang w:val="de-DE"/>
        </w:rPr>
        <w:t xml:space="preserve">sind gemeinsam zwischen </w:t>
      </w:r>
      <w:r w:rsidR="00D80470">
        <w:rPr>
          <w:bCs/>
          <w:lang w:val="de-DE"/>
        </w:rPr>
        <w:t xml:space="preserve">der </w:t>
      </w:r>
      <w:r w:rsidR="00D16CC0">
        <w:rPr>
          <w:bCs/>
          <w:lang w:val="de-DE"/>
        </w:rPr>
        <w:t>KVBW</w:t>
      </w:r>
      <w:r w:rsidRPr="00D10A0D">
        <w:rPr>
          <w:bCs/>
          <w:lang w:val="de-DE"/>
        </w:rPr>
        <w:t xml:space="preserve"> und </w:t>
      </w:r>
      <w:r w:rsidR="00D80470">
        <w:rPr>
          <w:bCs/>
          <w:lang w:val="de-DE"/>
        </w:rPr>
        <w:t xml:space="preserve">dem </w:t>
      </w:r>
      <w:r w:rsidRPr="00D10A0D">
        <w:rPr>
          <w:bCs/>
          <w:lang w:val="de-DE"/>
        </w:rPr>
        <w:t xml:space="preserve">Auftragnehmer abzustimmen und schriftlich </w:t>
      </w:r>
      <w:r w:rsidR="009B6A61">
        <w:rPr>
          <w:bCs/>
          <w:lang w:val="de-DE"/>
        </w:rPr>
        <w:t xml:space="preserve">– durch Ausfertigung neuer Anlagen – </w:t>
      </w:r>
      <w:r w:rsidRPr="00D10A0D">
        <w:rPr>
          <w:bCs/>
          <w:lang w:val="de-DE"/>
        </w:rPr>
        <w:t>festzulegen.</w:t>
      </w:r>
      <w:r w:rsidR="00175877">
        <w:rPr>
          <w:bCs/>
          <w:lang w:val="de-DE"/>
        </w:rPr>
        <w:t xml:space="preserve"> Die Anlagen werden versioniert, mit </w:t>
      </w:r>
      <w:r w:rsidR="002E2E80">
        <w:rPr>
          <w:bCs/>
          <w:lang w:val="de-DE"/>
        </w:rPr>
        <w:t>Datum des Inkrafttretens</w:t>
      </w:r>
      <w:r w:rsidR="00175877">
        <w:rPr>
          <w:bCs/>
          <w:lang w:val="de-DE"/>
        </w:rPr>
        <w:t xml:space="preserve"> und Unterschrift diesem Vertrag beigefügt.</w:t>
      </w:r>
    </w:p>
    <w:p w14:paraId="65EB893D" w14:textId="77777777" w:rsidR="00D10A0D" w:rsidRPr="001D65DC" w:rsidRDefault="00D10A0D" w:rsidP="000C2410">
      <w:pPr>
        <w:spacing w:line="276" w:lineRule="auto"/>
        <w:jc w:val="both"/>
        <w:rPr>
          <w:lang w:val="de-DE"/>
        </w:rPr>
      </w:pPr>
      <w:r w:rsidRPr="001D65DC">
        <w:rPr>
          <w:bCs/>
          <w:lang w:val="de-DE"/>
        </w:rPr>
        <w:t>(</w:t>
      </w:r>
      <w:r w:rsidR="00767CE0">
        <w:rPr>
          <w:bCs/>
          <w:lang w:val="de-DE"/>
        </w:rPr>
        <w:t>5</w:t>
      </w:r>
      <w:r w:rsidRPr="001D65DC">
        <w:rPr>
          <w:bCs/>
          <w:lang w:val="de-DE"/>
        </w:rPr>
        <w:t xml:space="preserve">) </w:t>
      </w:r>
      <w:r w:rsidRPr="00D10A0D">
        <w:rPr>
          <w:bCs/>
          <w:lang w:val="de-DE"/>
        </w:rPr>
        <w:t>D</w:t>
      </w:r>
      <w:r w:rsidR="00D16CC0">
        <w:rPr>
          <w:bCs/>
          <w:lang w:val="de-DE"/>
        </w:rPr>
        <w:t>i</w:t>
      </w:r>
      <w:r w:rsidRPr="00D10A0D">
        <w:rPr>
          <w:bCs/>
          <w:lang w:val="de-DE"/>
        </w:rPr>
        <w:t xml:space="preserve">e </w:t>
      </w:r>
      <w:r w:rsidR="00D16CC0">
        <w:rPr>
          <w:bCs/>
          <w:lang w:val="de-DE"/>
        </w:rPr>
        <w:t>KVBW</w:t>
      </w:r>
      <w:r w:rsidRPr="00D10A0D">
        <w:rPr>
          <w:bCs/>
          <w:lang w:val="de-DE"/>
        </w:rPr>
        <w:t xml:space="preserve"> erteilt alle Aufträge, Teilaufträge und Weisungen in der Regel in </w:t>
      </w:r>
      <w:r w:rsidR="009B6A61">
        <w:rPr>
          <w:bCs/>
          <w:lang w:val="de-DE"/>
        </w:rPr>
        <w:t>Textform</w:t>
      </w:r>
      <w:r w:rsidRPr="00D10A0D">
        <w:rPr>
          <w:bCs/>
          <w:lang w:val="de-DE"/>
        </w:rPr>
        <w:t xml:space="preserve">. Mündliche Weisungen sind unverzüglich </w:t>
      </w:r>
      <w:r w:rsidR="007838B3">
        <w:rPr>
          <w:bCs/>
          <w:lang w:val="de-DE"/>
        </w:rPr>
        <w:t xml:space="preserve">in </w:t>
      </w:r>
      <w:r w:rsidR="009B6A61">
        <w:rPr>
          <w:bCs/>
          <w:lang w:val="de-DE"/>
        </w:rPr>
        <w:t>Textform</w:t>
      </w:r>
      <w:r w:rsidRPr="00D10A0D">
        <w:rPr>
          <w:bCs/>
          <w:lang w:val="de-DE"/>
        </w:rPr>
        <w:t xml:space="preserve"> zu bestätigen</w:t>
      </w:r>
      <w:r w:rsidRPr="001D65DC">
        <w:rPr>
          <w:bCs/>
          <w:lang w:val="de-DE"/>
        </w:rPr>
        <w:t>.</w:t>
      </w:r>
    </w:p>
    <w:p w14:paraId="17FCE04D" w14:textId="77777777" w:rsidR="00885144" w:rsidRDefault="00444028" w:rsidP="000C2410">
      <w:pPr>
        <w:spacing w:line="276" w:lineRule="auto"/>
        <w:jc w:val="both"/>
        <w:rPr>
          <w:bCs/>
          <w:lang w:val="de-DE"/>
        </w:rPr>
      </w:pPr>
      <w:r w:rsidRPr="001D65DC">
        <w:rPr>
          <w:bCs/>
          <w:lang w:val="de-DE"/>
        </w:rPr>
        <w:t>(</w:t>
      </w:r>
      <w:r w:rsidR="00767CE0">
        <w:rPr>
          <w:bCs/>
          <w:lang w:val="de-DE"/>
        </w:rPr>
        <w:t>6</w:t>
      </w:r>
      <w:r w:rsidRPr="001D65DC">
        <w:rPr>
          <w:bCs/>
          <w:lang w:val="de-DE"/>
        </w:rPr>
        <w:t>) Die Laufzeit dieses Vertrags richtet sich nach der Laufzeit des Hauptvertrages, sofern sich aus den nachfolgenden Bestimmungen nicht darüberhinausgehende Verpflichtungen oder Kündigungsrechte ergeben.</w:t>
      </w:r>
    </w:p>
    <w:p w14:paraId="5B35961B" w14:textId="77777777" w:rsidR="001D65DC" w:rsidRDefault="001D65DC" w:rsidP="000C2410">
      <w:pPr>
        <w:spacing w:line="276" w:lineRule="auto"/>
        <w:jc w:val="both"/>
        <w:rPr>
          <w:lang w:val="de-DE"/>
        </w:rPr>
      </w:pPr>
    </w:p>
    <w:p w14:paraId="31CC6320" w14:textId="77777777" w:rsidR="008A43D9" w:rsidRPr="001D65DC" w:rsidRDefault="008A43D9" w:rsidP="000C2410">
      <w:pPr>
        <w:spacing w:line="276" w:lineRule="auto"/>
        <w:jc w:val="both"/>
        <w:rPr>
          <w:lang w:val="de-DE"/>
        </w:rPr>
      </w:pPr>
      <w:r w:rsidRPr="001D65DC">
        <w:rPr>
          <w:b/>
          <w:bCs/>
          <w:lang w:val="de-DE"/>
        </w:rPr>
        <w:t>§ </w:t>
      </w:r>
      <w:r>
        <w:rPr>
          <w:b/>
          <w:bCs/>
          <w:lang w:val="de-DE"/>
        </w:rPr>
        <w:t>2</w:t>
      </w:r>
      <w:r w:rsidRPr="001D65DC">
        <w:rPr>
          <w:b/>
          <w:bCs/>
          <w:lang w:val="de-DE"/>
        </w:rPr>
        <w:t xml:space="preserve"> Begriffsbestimmungen</w:t>
      </w:r>
    </w:p>
    <w:p w14:paraId="090389E3" w14:textId="77777777" w:rsidR="008A43D9" w:rsidRPr="001D65DC" w:rsidRDefault="008A43D9" w:rsidP="000C2410">
      <w:pPr>
        <w:spacing w:line="276" w:lineRule="auto"/>
        <w:jc w:val="both"/>
        <w:rPr>
          <w:lang w:val="de-DE"/>
        </w:rPr>
      </w:pPr>
      <w:r w:rsidRPr="001D65DC">
        <w:rPr>
          <w:bCs/>
          <w:lang w:val="de-DE"/>
        </w:rPr>
        <w:t xml:space="preserve">(1) Verantwortlicher ist gem. Art. 4 </w:t>
      </w:r>
      <w:r>
        <w:rPr>
          <w:bCs/>
          <w:lang w:val="de-DE"/>
        </w:rPr>
        <w:t>Nr</w:t>
      </w:r>
      <w:r w:rsidRPr="001D65DC">
        <w:rPr>
          <w:bCs/>
          <w:lang w:val="de-DE"/>
        </w:rPr>
        <w:t>. 7 DS-GVO die Stelle, die allein oder gemeinsam mit anderen Verantwortlichen über die Zwecke und Mittel der Verarbeitung von personenbezogenen Daten entscheidet.</w:t>
      </w:r>
    </w:p>
    <w:p w14:paraId="67CD72F9" w14:textId="77777777" w:rsidR="008A43D9" w:rsidRPr="001D65DC" w:rsidRDefault="008A43D9" w:rsidP="000C2410">
      <w:pPr>
        <w:spacing w:line="276" w:lineRule="auto"/>
        <w:jc w:val="both"/>
        <w:rPr>
          <w:lang w:val="de-DE"/>
        </w:rPr>
      </w:pPr>
      <w:r w:rsidRPr="001D65DC">
        <w:rPr>
          <w:bCs/>
          <w:lang w:val="de-DE"/>
        </w:rPr>
        <w:t xml:space="preserve">(2) Auftragsverarbeiter ist gem. Art. 4 </w:t>
      </w:r>
      <w:r>
        <w:rPr>
          <w:bCs/>
          <w:lang w:val="de-DE"/>
        </w:rPr>
        <w:t>Nr</w:t>
      </w:r>
      <w:r w:rsidRPr="001D65DC">
        <w:rPr>
          <w:bCs/>
          <w:lang w:val="de-DE"/>
        </w:rPr>
        <w:t>. 8 DS-GVO eine natürliche oder juristische Person, Behörde, Einrichtung oder andere Stelle, die personenbezogene Daten im Auftrag des Verantwortlichen verarbeitet.</w:t>
      </w:r>
    </w:p>
    <w:p w14:paraId="4FC0AC6C" w14:textId="77777777" w:rsidR="008A43D9" w:rsidRPr="001D65DC" w:rsidRDefault="008A43D9" w:rsidP="000C2410">
      <w:pPr>
        <w:spacing w:line="276" w:lineRule="auto"/>
        <w:jc w:val="both"/>
        <w:rPr>
          <w:lang w:val="de-DE"/>
        </w:rPr>
      </w:pPr>
      <w:r w:rsidRPr="001D65DC">
        <w:rPr>
          <w:bCs/>
          <w:lang w:val="de-DE"/>
        </w:rPr>
        <w:t xml:space="preserve">(3) Personenbezogene Daten sind gem. Art. 4 </w:t>
      </w:r>
      <w:r>
        <w:rPr>
          <w:bCs/>
          <w:lang w:val="de-DE"/>
        </w:rPr>
        <w:t>Nr</w:t>
      </w:r>
      <w:r w:rsidRPr="001D65DC">
        <w:rPr>
          <w:bCs/>
          <w:lang w:val="de-DE"/>
        </w:rPr>
        <w:t xml:space="preserve">. 1 DS-GVO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w:t>
      </w:r>
      <w:r w:rsidRPr="001D65DC">
        <w:rPr>
          <w:bCs/>
          <w:lang w:val="de-DE"/>
        </w:rPr>
        <w:lastRenderedPageBreak/>
        <w:t>physiologischen, genetischen, psychischen, wirtschaftlichen, kulturellen oder sozialen Identität dieser natürlichen Person sind, identifiziert werden kann.</w:t>
      </w:r>
      <w:r>
        <w:rPr>
          <w:bCs/>
          <w:lang w:val="de-DE"/>
        </w:rPr>
        <w:t xml:space="preserve"> Dabei hand</w:t>
      </w:r>
      <w:r w:rsidR="00C12F04">
        <w:rPr>
          <w:bCs/>
          <w:lang w:val="de-DE"/>
        </w:rPr>
        <w:t>el</w:t>
      </w:r>
      <w:r>
        <w:rPr>
          <w:bCs/>
          <w:lang w:val="de-DE"/>
        </w:rPr>
        <w:t>t es sich für d</w:t>
      </w:r>
      <w:r w:rsidR="00D16CC0">
        <w:rPr>
          <w:bCs/>
          <w:lang w:val="de-DE"/>
        </w:rPr>
        <w:t>i</w:t>
      </w:r>
      <w:r>
        <w:rPr>
          <w:bCs/>
          <w:lang w:val="de-DE"/>
        </w:rPr>
        <w:t xml:space="preserve">e </w:t>
      </w:r>
      <w:r w:rsidR="00D16CC0">
        <w:rPr>
          <w:bCs/>
          <w:lang w:val="de-DE"/>
        </w:rPr>
        <w:t>KVBW</w:t>
      </w:r>
      <w:r>
        <w:rPr>
          <w:bCs/>
          <w:lang w:val="de-DE"/>
        </w:rPr>
        <w:t xml:space="preserve"> insbesondere um Mitarbeiterdaten, Daten von Ärzten und Psychotherapeuten</w:t>
      </w:r>
      <w:r w:rsidR="00D16CC0">
        <w:rPr>
          <w:bCs/>
          <w:lang w:val="de-DE"/>
        </w:rPr>
        <w:t>, sowie</w:t>
      </w:r>
      <w:r>
        <w:rPr>
          <w:bCs/>
          <w:lang w:val="de-DE"/>
        </w:rPr>
        <w:t xml:space="preserve"> Patientendaten.</w:t>
      </w:r>
    </w:p>
    <w:p w14:paraId="2DA38FA4" w14:textId="77777777" w:rsidR="008A43D9" w:rsidRPr="001D65DC" w:rsidRDefault="008A43D9" w:rsidP="000C2410">
      <w:pPr>
        <w:spacing w:line="276" w:lineRule="auto"/>
        <w:jc w:val="both"/>
        <w:rPr>
          <w:lang w:val="de-DE"/>
        </w:rPr>
      </w:pPr>
      <w:r w:rsidRPr="001D65DC">
        <w:rPr>
          <w:bCs/>
          <w:lang w:val="de-DE"/>
        </w:rPr>
        <w:t xml:space="preserve">(4) Besonders schutzbedürftige personenbezogene Daten sind personenbezogenen Daten gem. Art. 9 DS-GVO, aus denen die rassische und ethnische Herkunft, politische Meinungen, religiöse oder weltanschauliche Überzeugungen oder die Gewerkschaftszugehörigkeit von Betroffenen hervorgehen, personenbezogene Daten gem. Art. 10 DS-GVO über strafrechtliche Verurteilungen und Straftaten oder damit zusammenhängende Sicherungsmaßregeln sowie genetische Daten gem. Art. 4 </w:t>
      </w:r>
      <w:r>
        <w:rPr>
          <w:bCs/>
          <w:lang w:val="de-DE"/>
        </w:rPr>
        <w:t>Nr</w:t>
      </w:r>
      <w:r w:rsidRPr="001D65DC">
        <w:rPr>
          <w:bCs/>
          <w:lang w:val="de-DE"/>
        </w:rPr>
        <w:t xml:space="preserve">. 13 DS-GVO, biometrischen Daten gem. </w:t>
      </w:r>
      <w:r>
        <w:rPr>
          <w:bCs/>
          <w:lang w:val="de-DE"/>
        </w:rPr>
        <w:t>Art. 4 Nr</w:t>
      </w:r>
      <w:r w:rsidRPr="001D65DC">
        <w:rPr>
          <w:bCs/>
          <w:lang w:val="de-DE"/>
        </w:rPr>
        <w:t xml:space="preserve">. 14 DS-GVO, </w:t>
      </w:r>
      <w:r>
        <w:rPr>
          <w:bCs/>
          <w:lang w:val="de-DE"/>
        </w:rPr>
        <w:t>Gesundheitsdaten gem. Art. 4 Nr</w:t>
      </w:r>
      <w:r w:rsidRPr="001D65DC">
        <w:rPr>
          <w:bCs/>
          <w:lang w:val="de-DE"/>
        </w:rPr>
        <w:t>. 15 DS-GVO sowie Daten zum Sexualleben oder der sexuellen Orientierung einer natürlichen Person.</w:t>
      </w:r>
    </w:p>
    <w:p w14:paraId="76CA4956" w14:textId="77777777" w:rsidR="008A43D9" w:rsidRDefault="008A43D9" w:rsidP="000C2410">
      <w:pPr>
        <w:spacing w:line="276" w:lineRule="auto"/>
        <w:jc w:val="both"/>
        <w:rPr>
          <w:bCs/>
          <w:lang w:val="de-DE"/>
        </w:rPr>
      </w:pPr>
      <w:r>
        <w:rPr>
          <w:bCs/>
          <w:lang w:val="de-DE"/>
        </w:rPr>
        <w:t xml:space="preserve">(5) </w:t>
      </w:r>
      <w:r w:rsidR="00401034" w:rsidRPr="00401034">
        <w:rPr>
          <w:bCs/>
          <w:lang w:val="de-DE"/>
        </w:rPr>
        <w:t>Als Betriebs- und Geschäftsgeheimnisse werden alle auf ein Unternehmen bezogene Tatsachen, Umstände und Vorgänge verstanden, die nicht offenkundig, sondern nur einem begrenzten Personenkreis zugänglich sind und an deren Nichtverbreitung der Rechtsträger ein berechtigtes Interesse hat.</w:t>
      </w:r>
      <w:r w:rsidR="00401034">
        <w:rPr>
          <w:bCs/>
          <w:lang w:val="de-DE"/>
        </w:rPr>
        <w:t xml:space="preserve"> Sie umfassen unter anderem technisches Wissen – wie Prozesswissen, IT-Ausstattung und Verfahren – und kaufmännisches Wissen – wie vertragliche Konstellationen, Partner und Kalkulationen – welches mit der höchstmöglichen Sorgfalt vor unbefugter Kenntnisnahme und Zugriff geschützt werden muss.</w:t>
      </w:r>
    </w:p>
    <w:p w14:paraId="496C6260" w14:textId="77777777" w:rsidR="008A43D9" w:rsidRPr="001D65DC" w:rsidRDefault="008A43D9" w:rsidP="000C2410">
      <w:pPr>
        <w:spacing w:line="276" w:lineRule="auto"/>
        <w:jc w:val="both"/>
        <w:rPr>
          <w:lang w:val="de-DE"/>
        </w:rPr>
      </w:pPr>
      <w:r w:rsidRPr="001D65DC">
        <w:rPr>
          <w:bCs/>
          <w:lang w:val="de-DE"/>
        </w:rPr>
        <w:t>(</w:t>
      </w:r>
      <w:r>
        <w:rPr>
          <w:bCs/>
          <w:lang w:val="de-DE"/>
        </w:rPr>
        <w:t>6</w:t>
      </w:r>
      <w:r w:rsidRPr="001D65DC">
        <w:rPr>
          <w:bCs/>
          <w:lang w:val="de-DE"/>
        </w:rPr>
        <w:t xml:space="preserve">) </w:t>
      </w:r>
      <w:r>
        <w:rPr>
          <w:bCs/>
          <w:lang w:val="de-DE"/>
        </w:rPr>
        <w:t>Verarbeitung ist gem. Art. 4 Nr</w:t>
      </w:r>
      <w:r w:rsidRPr="001D65DC">
        <w:rPr>
          <w:bCs/>
          <w:lang w:val="de-DE"/>
        </w:rPr>
        <w:t>. 2 DS-GVO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5E06D9B6" w14:textId="77777777" w:rsidR="008A43D9" w:rsidRDefault="008A43D9" w:rsidP="000C2410">
      <w:pPr>
        <w:spacing w:line="276" w:lineRule="auto"/>
        <w:jc w:val="both"/>
        <w:rPr>
          <w:bCs/>
          <w:lang w:val="de-DE"/>
        </w:rPr>
      </w:pPr>
      <w:r w:rsidRPr="001D65DC">
        <w:rPr>
          <w:bCs/>
          <w:lang w:val="de-DE"/>
        </w:rPr>
        <w:t>(</w:t>
      </w:r>
      <w:r>
        <w:rPr>
          <w:bCs/>
          <w:lang w:val="de-DE"/>
        </w:rPr>
        <w:t>7</w:t>
      </w:r>
      <w:r w:rsidRPr="001D65DC">
        <w:rPr>
          <w:bCs/>
          <w:lang w:val="de-DE"/>
        </w:rPr>
        <w:t xml:space="preserve">) Aufsichtsbehörde ist gem. Art. 4 </w:t>
      </w:r>
      <w:r>
        <w:rPr>
          <w:bCs/>
          <w:lang w:val="de-DE"/>
        </w:rPr>
        <w:t>Nr</w:t>
      </w:r>
      <w:r w:rsidRPr="001D65DC">
        <w:rPr>
          <w:bCs/>
          <w:lang w:val="de-DE"/>
        </w:rPr>
        <w:t>. 21 DS-GVO eine von einem Mitgliedstaat gem. Art. 51 DS-GVO eingerichtete unabhängige staatliche Stelle.</w:t>
      </w:r>
    </w:p>
    <w:p w14:paraId="47DAF6FB" w14:textId="77777777" w:rsidR="008A43D9" w:rsidRPr="001D65DC" w:rsidRDefault="008A43D9" w:rsidP="000C2410">
      <w:pPr>
        <w:spacing w:line="276" w:lineRule="auto"/>
        <w:jc w:val="both"/>
        <w:rPr>
          <w:lang w:val="de-DE"/>
        </w:rPr>
      </w:pPr>
    </w:p>
    <w:p w14:paraId="3641C92F" w14:textId="77777777" w:rsidR="00D10A0D" w:rsidRPr="001D65DC" w:rsidRDefault="00D10A0D" w:rsidP="000C2410">
      <w:pPr>
        <w:spacing w:line="276" w:lineRule="auto"/>
        <w:jc w:val="both"/>
        <w:rPr>
          <w:b/>
          <w:bCs/>
          <w:lang w:val="de-DE"/>
        </w:rPr>
      </w:pPr>
      <w:r w:rsidRPr="001D65DC">
        <w:rPr>
          <w:b/>
          <w:bCs/>
          <w:lang w:val="de-DE"/>
        </w:rPr>
        <w:t>§ </w:t>
      </w:r>
      <w:r w:rsidR="008A43D9">
        <w:rPr>
          <w:b/>
          <w:bCs/>
          <w:lang w:val="de-DE"/>
        </w:rPr>
        <w:t>3</w:t>
      </w:r>
      <w:r w:rsidR="00175877" w:rsidRPr="001D65DC">
        <w:rPr>
          <w:b/>
          <w:bCs/>
          <w:lang w:val="de-DE"/>
        </w:rPr>
        <w:t xml:space="preserve"> </w:t>
      </w:r>
      <w:r>
        <w:rPr>
          <w:b/>
          <w:bCs/>
          <w:lang w:val="de-DE"/>
        </w:rPr>
        <w:t>Pflichten de</w:t>
      </w:r>
      <w:r w:rsidR="00D16CC0">
        <w:rPr>
          <w:b/>
          <w:bCs/>
          <w:lang w:val="de-DE"/>
        </w:rPr>
        <w:t>r</w:t>
      </w:r>
      <w:r>
        <w:rPr>
          <w:b/>
          <w:bCs/>
          <w:lang w:val="de-DE"/>
        </w:rPr>
        <w:t xml:space="preserve"> </w:t>
      </w:r>
      <w:r w:rsidR="00D16CC0">
        <w:rPr>
          <w:b/>
          <w:bCs/>
          <w:lang w:val="de-DE"/>
        </w:rPr>
        <w:t>KVBW</w:t>
      </w:r>
    </w:p>
    <w:p w14:paraId="14CFED4A" w14:textId="77777777" w:rsidR="00D10A0D" w:rsidRPr="0028232A" w:rsidRDefault="00D10A0D" w:rsidP="000C2410">
      <w:pPr>
        <w:spacing w:line="276" w:lineRule="auto"/>
        <w:jc w:val="both"/>
        <w:rPr>
          <w:color w:val="auto"/>
          <w:lang w:val="de-DE"/>
        </w:rPr>
      </w:pPr>
      <w:r w:rsidRPr="0028232A">
        <w:rPr>
          <w:bCs/>
          <w:color w:val="auto"/>
          <w:lang w:val="de-DE"/>
        </w:rPr>
        <w:t xml:space="preserve">(1) </w:t>
      </w:r>
      <w:r w:rsidR="0028232A" w:rsidRPr="0028232A">
        <w:rPr>
          <w:bCs/>
          <w:color w:val="auto"/>
          <w:lang w:val="de-DE"/>
        </w:rPr>
        <w:t xml:space="preserve">Für </w:t>
      </w:r>
      <w:r w:rsidRPr="0028232A">
        <w:rPr>
          <w:bCs/>
          <w:color w:val="auto"/>
          <w:lang w:val="de-DE"/>
        </w:rPr>
        <w:t>die Beurteilung der Zulässigkeit der Datenverarbeitung gem. Art.</w:t>
      </w:r>
      <w:r w:rsidR="00844402">
        <w:rPr>
          <w:bCs/>
          <w:color w:val="auto"/>
          <w:lang w:val="de-DE"/>
        </w:rPr>
        <w:t> </w:t>
      </w:r>
      <w:r w:rsidRPr="0028232A">
        <w:rPr>
          <w:bCs/>
          <w:color w:val="auto"/>
          <w:lang w:val="de-DE"/>
        </w:rPr>
        <w:t>6 Abs.</w:t>
      </w:r>
      <w:r w:rsidR="00844402">
        <w:rPr>
          <w:bCs/>
          <w:color w:val="auto"/>
          <w:lang w:val="de-DE"/>
        </w:rPr>
        <w:t> </w:t>
      </w:r>
      <w:r w:rsidRPr="0028232A">
        <w:rPr>
          <w:bCs/>
          <w:color w:val="auto"/>
          <w:lang w:val="de-DE"/>
        </w:rPr>
        <w:t>1 DS-GVO</w:t>
      </w:r>
      <w:r w:rsidR="004336AA" w:rsidRPr="0028232A">
        <w:rPr>
          <w:bCs/>
          <w:color w:val="auto"/>
          <w:lang w:val="de-DE"/>
        </w:rPr>
        <w:t xml:space="preserve"> sowie für die Wahrung der Rechte der betroffenen Personen nach den Art.</w:t>
      </w:r>
      <w:r w:rsidR="00844402">
        <w:rPr>
          <w:bCs/>
          <w:color w:val="auto"/>
          <w:lang w:val="de-DE"/>
        </w:rPr>
        <w:t> </w:t>
      </w:r>
      <w:r w:rsidR="004336AA" w:rsidRPr="0028232A">
        <w:rPr>
          <w:bCs/>
          <w:color w:val="auto"/>
          <w:lang w:val="de-DE"/>
        </w:rPr>
        <w:t>12</w:t>
      </w:r>
      <w:r w:rsidR="00844402">
        <w:rPr>
          <w:bCs/>
          <w:color w:val="auto"/>
          <w:lang w:val="de-DE"/>
        </w:rPr>
        <w:t> </w:t>
      </w:r>
      <w:r w:rsidR="004336AA" w:rsidRPr="0028232A">
        <w:rPr>
          <w:bCs/>
          <w:color w:val="auto"/>
          <w:lang w:val="de-DE"/>
        </w:rPr>
        <w:t>bis</w:t>
      </w:r>
      <w:r w:rsidR="00844402">
        <w:rPr>
          <w:bCs/>
          <w:color w:val="auto"/>
          <w:lang w:val="de-DE"/>
        </w:rPr>
        <w:t> </w:t>
      </w:r>
      <w:r w:rsidR="004336AA" w:rsidRPr="0028232A">
        <w:rPr>
          <w:bCs/>
          <w:color w:val="auto"/>
          <w:lang w:val="de-DE"/>
        </w:rPr>
        <w:t>22 DS-GVO ist allein d</w:t>
      </w:r>
      <w:r w:rsidR="00D16CC0">
        <w:rPr>
          <w:bCs/>
          <w:color w:val="auto"/>
          <w:lang w:val="de-DE"/>
        </w:rPr>
        <w:t>i</w:t>
      </w:r>
      <w:r w:rsidR="004336AA" w:rsidRPr="0028232A">
        <w:rPr>
          <w:bCs/>
          <w:color w:val="auto"/>
          <w:lang w:val="de-DE"/>
        </w:rPr>
        <w:t xml:space="preserve">e </w:t>
      </w:r>
      <w:r w:rsidR="00D16CC0">
        <w:rPr>
          <w:bCs/>
          <w:color w:val="auto"/>
          <w:lang w:val="de-DE"/>
        </w:rPr>
        <w:t>KVBW</w:t>
      </w:r>
      <w:r w:rsidR="004336AA" w:rsidRPr="0028232A">
        <w:rPr>
          <w:bCs/>
          <w:color w:val="auto"/>
          <w:lang w:val="de-DE"/>
        </w:rPr>
        <w:t xml:space="preserve"> verantwortlich.</w:t>
      </w:r>
    </w:p>
    <w:p w14:paraId="07CEE1DD" w14:textId="77777777" w:rsidR="00D10A0D" w:rsidRDefault="00D10A0D" w:rsidP="000C2410">
      <w:pPr>
        <w:spacing w:line="276" w:lineRule="auto"/>
        <w:jc w:val="both"/>
        <w:rPr>
          <w:bCs/>
          <w:lang w:val="de-DE"/>
        </w:rPr>
      </w:pPr>
      <w:bookmarkStart w:id="1" w:name="_Hlk514926194"/>
      <w:r w:rsidRPr="001D65DC">
        <w:rPr>
          <w:bCs/>
          <w:lang w:val="de-DE"/>
        </w:rPr>
        <w:t>(2)</w:t>
      </w:r>
      <w:r w:rsidRPr="00456C6B">
        <w:rPr>
          <w:lang w:val="de-DE"/>
        </w:rPr>
        <w:t xml:space="preserve"> </w:t>
      </w:r>
      <w:r w:rsidRPr="00D10A0D">
        <w:rPr>
          <w:bCs/>
          <w:lang w:val="de-DE"/>
        </w:rPr>
        <w:t>D</w:t>
      </w:r>
      <w:r w:rsidR="00D16CC0">
        <w:rPr>
          <w:bCs/>
          <w:lang w:val="de-DE"/>
        </w:rPr>
        <w:t>i</w:t>
      </w:r>
      <w:r w:rsidRPr="00D10A0D">
        <w:rPr>
          <w:bCs/>
          <w:lang w:val="de-DE"/>
        </w:rPr>
        <w:t xml:space="preserve">e </w:t>
      </w:r>
      <w:r w:rsidR="00D16CC0">
        <w:rPr>
          <w:bCs/>
          <w:lang w:val="de-DE"/>
        </w:rPr>
        <w:t>KVBW</w:t>
      </w:r>
      <w:r w:rsidRPr="00D10A0D">
        <w:rPr>
          <w:bCs/>
          <w:lang w:val="de-DE"/>
        </w:rPr>
        <w:t xml:space="preserve"> ist verpflichtet, alle im Rahmen des Vertragsverhältnisses erlangten Kenntnisse von Geschäftsgeheimnissen und Datensicherheitsmaßnahmen des Auftragnehmers vertraulich zu behandeln. Diese Verpflichtung bleibt auch nach Beendigung dieses Vertrages bestehen.</w:t>
      </w:r>
    </w:p>
    <w:bookmarkEnd w:id="1"/>
    <w:p w14:paraId="26BB94AF" w14:textId="77777777" w:rsidR="00D10A0D" w:rsidRPr="001D65DC" w:rsidRDefault="00D10A0D" w:rsidP="000C2410">
      <w:pPr>
        <w:spacing w:line="276" w:lineRule="auto"/>
        <w:jc w:val="both"/>
        <w:rPr>
          <w:lang w:val="de-DE"/>
        </w:rPr>
      </w:pPr>
    </w:p>
    <w:p w14:paraId="0543B64D" w14:textId="77777777" w:rsidR="00885144" w:rsidRPr="001D65DC" w:rsidRDefault="00444028" w:rsidP="000C2410">
      <w:pPr>
        <w:spacing w:line="276" w:lineRule="auto"/>
        <w:jc w:val="both"/>
        <w:rPr>
          <w:b/>
          <w:bCs/>
          <w:lang w:val="de-DE"/>
        </w:rPr>
      </w:pPr>
      <w:r w:rsidRPr="001D65DC">
        <w:rPr>
          <w:b/>
          <w:bCs/>
          <w:lang w:val="de-DE"/>
        </w:rPr>
        <w:t>§ </w:t>
      </w:r>
      <w:r w:rsidR="008A43D9">
        <w:rPr>
          <w:b/>
          <w:bCs/>
          <w:lang w:val="de-DE"/>
        </w:rPr>
        <w:t>4</w:t>
      </w:r>
      <w:r w:rsidRPr="001D65DC">
        <w:rPr>
          <w:b/>
          <w:bCs/>
          <w:lang w:val="de-DE"/>
        </w:rPr>
        <w:t xml:space="preserve"> Weisungsrecht</w:t>
      </w:r>
    </w:p>
    <w:p w14:paraId="11B54858" w14:textId="77777777" w:rsidR="00885144" w:rsidRPr="001D65DC" w:rsidRDefault="00444028" w:rsidP="000C2410">
      <w:pPr>
        <w:spacing w:line="276" w:lineRule="auto"/>
        <w:jc w:val="both"/>
        <w:rPr>
          <w:lang w:val="de-DE"/>
        </w:rPr>
      </w:pPr>
      <w:r w:rsidRPr="001D65DC">
        <w:rPr>
          <w:bCs/>
          <w:lang w:val="de-DE"/>
        </w:rPr>
        <w:t>(1) Der Auftragnehmer darf Daten nur im Rahmen des Hauptvertrags und gemäß den Weisungen de</w:t>
      </w:r>
      <w:r w:rsidR="00D16CC0">
        <w:rPr>
          <w:bCs/>
          <w:lang w:val="de-DE"/>
        </w:rPr>
        <w:t>r</w:t>
      </w:r>
      <w:r w:rsidRPr="001D65DC">
        <w:rPr>
          <w:bCs/>
          <w:lang w:val="de-DE"/>
        </w:rPr>
        <w:t xml:space="preserve"> </w:t>
      </w:r>
      <w:r w:rsidR="00D16CC0">
        <w:rPr>
          <w:bCs/>
          <w:lang w:val="de-DE"/>
        </w:rPr>
        <w:t>KVBW</w:t>
      </w:r>
      <w:r w:rsidRPr="001D65DC">
        <w:rPr>
          <w:bCs/>
          <w:lang w:val="de-DE"/>
        </w:rPr>
        <w:t xml:space="preserve"> erheben, verarbeiten oder nutzen; dies gilt insbesondere in Bezug auf die Übermittlung personenbezogener Daten in ein Drittland oder an eine internationale Organisation. Wird der Auftragnehmer durch das Recht der Europäischen Union oder der Mitgliedstaaten, dem er unterliegt, zu weiteren Verarbeitungen verpflichtet, teilt er </w:t>
      </w:r>
      <w:r w:rsidR="00D16CC0" w:rsidRPr="001D65DC">
        <w:rPr>
          <w:bCs/>
          <w:lang w:val="de-DE"/>
        </w:rPr>
        <w:t>de</w:t>
      </w:r>
      <w:r w:rsidR="00D16CC0">
        <w:rPr>
          <w:bCs/>
          <w:lang w:val="de-DE"/>
        </w:rPr>
        <w:t>r</w:t>
      </w:r>
      <w:r w:rsidR="00D16CC0" w:rsidRPr="001D65DC">
        <w:rPr>
          <w:bCs/>
          <w:lang w:val="de-DE"/>
        </w:rPr>
        <w:t xml:space="preserve"> </w:t>
      </w:r>
      <w:r w:rsidR="00D16CC0">
        <w:rPr>
          <w:bCs/>
          <w:lang w:val="de-DE"/>
        </w:rPr>
        <w:t>KVBW</w:t>
      </w:r>
      <w:r w:rsidRPr="001D65DC">
        <w:rPr>
          <w:bCs/>
          <w:lang w:val="de-DE"/>
        </w:rPr>
        <w:t xml:space="preserve"> diese rechtlichen Anforderungen vor der Verarbeitung mit.</w:t>
      </w:r>
    </w:p>
    <w:p w14:paraId="72A51D6D" w14:textId="77777777" w:rsidR="00885144" w:rsidRPr="001D65DC" w:rsidRDefault="00444028" w:rsidP="000C2410">
      <w:pPr>
        <w:spacing w:line="276" w:lineRule="auto"/>
        <w:jc w:val="both"/>
        <w:rPr>
          <w:lang w:val="de-DE"/>
        </w:rPr>
      </w:pPr>
      <w:r w:rsidRPr="001D65DC">
        <w:rPr>
          <w:bCs/>
          <w:lang w:val="de-DE"/>
        </w:rPr>
        <w:t xml:space="preserve">(2) Die Weisungen </w:t>
      </w:r>
      <w:r w:rsidR="00D16CC0" w:rsidRPr="001D65DC">
        <w:rPr>
          <w:bCs/>
          <w:lang w:val="de-DE"/>
        </w:rPr>
        <w:t>de</w:t>
      </w:r>
      <w:r w:rsidR="00D16CC0">
        <w:rPr>
          <w:bCs/>
          <w:lang w:val="de-DE"/>
        </w:rPr>
        <w:t>r</w:t>
      </w:r>
      <w:r w:rsidR="00D16CC0" w:rsidRPr="001D65DC">
        <w:rPr>
          <w:bCs/>
          <w:lang w:val="de-DE"/>
        </w:rPr>
        <w:t xml:space="preserve"> </w:t>
      </w:r>
      <w:r w:rsidR="00D16CC0">
        <w:rPr>
          <w:bCs/>
          <w:lang w:val="de-DE"/>
        </w:rPr>
        <w:t>KVBW</w:t>
      </w:r>
      <w:r w:rsidRPr="001D65DC">
        <w:rPr>
          <w:bCs/>
          <w:lang w:val="de-DE"/>
        </w:rPr>
        <w:t xml:space="preserve"> werden anfänglich durch diesen Vertrag festgelegt und können </w:t>
      </w:r>
      <w:r w:rsidR="00D16CC0" w:rsidRPr="001D65DC">
        <w:rPr>
          <w:bCs/>
          <w:lang w:val="de-DE"/>
        </w:rPr>
        <w:t>vo</w:t>
      </w:r>
      <w:r w:rsidR="00D16CC0">
        <w:rPr>
          <w:bCs/>
          <w:lang w:val="de-DE"/>
        </w:rPr>
        <w:t>n der</w:t>
      </w:r>
      <w:r w:rsidR="00D16CC0" w:rsidRPr="001D65DC">
        <w:rPr>
          <w:bCs/>
          <w:lang w:val="de-DE"/>
        </w:rPr>
        <w:t xml:space="preserve"> </w:t>
      </w:r>
      <w:r w:rsidR="00D16CC0">
        <w:rPr>
          <w:bCs/>
          <w:lang w:val="de-DE"/>
        </w:rPr>
        <w:t>KVBW</w:t>
      </w:r>
      <w:r w:rsidRPr="001D65DC">
        <w:rPr>
          <w:bCs/>
          <w:lang w:val="de-DE"/>
        </w:rPr>
        <w:t xml:space="preserve"> danach in schriftlicher Form oder in Textform durch einzelne Weisungen geändert, ergänzt oder ersetzt werden (Einzelweisung). D</w:t>
      </w:r>
      <w:r w:rsidR="00D16CC0">
        <w:rPr>
          <w:bCs/>
          <w:lang w:val="de-DE"/>
        </w:rPr>
        <w:t>i</w:t>
      </w:r>
      <w:r w:rsidRPr="001D65DC">
        <w:rPr>
          <w:bCs/>
          <w:lang w:val="de-DE"/>
        </w:rPr>
        <w:t xml:space="preserve">e </w:t>
      </w:r>
      <w:r w:rsidR="00D16CC0">
        <w:rPr>
          <w:bCs/>
          <w:lang w:val="de-DE"/>
        </w:rPr>
        <w:t>KVBW</w:t>
      </w:r>
      <w:r w:rsidRPr="001D65DC">
        <w:rPr>
          <w:bCs/>
          <w:lang w:val="de-DE"/>
        </w:rPr>
        <w:t xml:space="preserve"> ist jederzeit zur Erteilung entsprechender Weisungen berechtigt. Dies umfasst Weisungen in Hinblick auf die Berichtigung, Löschung und Sperrung von Daten. Die weisungsberechtigten Personen ergeben sich aus Anlage</w:t>
      </w:r>
      <w:r w:rsidR="00FC1C60">
        <w:rPr>
          <w:bCs/>
          <w:lang w:val="de-DE"/>
        </w:rPr>
        <w:t> </w:t>
      </w:r>
      <w:r w:rsidR="00844402">
        <w:rPr>
          <w:bCs/>
          <w:lang w:val="de-DE"/>
        </w:rPr>
        <w:t>5</w:t>
      </w:r>
      <w:r w:rsidRPr="001D65DC">
        <w:rPr>
          <w:bCs/>
          <w:lang w:val="de-DE"/>
        </w:rPr>
        <w:t xml:space="preserve">. </w:t>
      </w:r>
    </w:p>
    <w:p w14:paraId="4366C70C" w14:textId="77777777" w:rsidR="00885144" w:rsidRPr="001D65DC" w:rsidRDefault="00444028" w:rsidP="000C2410">
      <w:pPr>
        <w:spacing w:line="276" w:lineRule="auto"/>
        <w:jc w:val="both"/>
        <w:rPr>
          <w:lang w:val="de-DE"/>
        </w:rPr>
      </w:pPr>
      <w:r w:rsidRPr="001D65DC">
        <w:rPr>
          <w:bCs/>
          <w:lang w:val="de-DE"/>
        </w:rPr>
        <w:lastRenderedPageBreak/>
        <w:t xml:space="preserve">(3) Alle erteilten Weisungen sind sowohl </w:t>
      </w:r>
      <w:r w:rsidR="00D16CC0" w:rsidRPr="001D65DC">
        <w:rPr>
          <w:bCs/>
          <w:lang w:val="de-DE"/>
        </w:rPr>
        <w:t>vo</w:t>
      </w:r>
      <w:r w:rsidR="00D16CC0">
        <w:rPr>
          <w:bCs/>
          <w:lang w:val="de-DE"/>
        </w:rPr>
        <w:t>n der</w:t>
      </w:r>
      <w:r w:rsidR="00D16CC0" w:rsidRPr="001D65DC">
        <w:rPr>
          <w:bCs/>
          <w:lang w:val="de-DE"/>
        </w:rPr>
        <w:t xml:space="preserve"> </w:t>
      </w:r>
      <w:r w:rsidR="00D16CC0">
        <w:rPr>
          <w:bCs/>
          <w:lang w:val="de-DE"/>
        </w:rPr>
        <w:t>KVBW</w:t>
      </w:r>
      <w:r w:rsidRPr="001D65DC">
        <w:rPr>
          <w:bCs/>
          <w:lang w:val="de-DE"/>
        </w:rPr>
        <w:t xml:space="preserve"> als auch vom Auftragnehmer zu dokumentieren. Weisungen, die über die hauptvertraglich vereinbarte Leistung hinausgehen, werden als Antrag auf Leistungsänderung behandelt.</w:t>
      </w:r>
    </w:p>
    <w:p w14:paraId="58EEF94A" w14:textId="77777777" w:rsidR="00885144" w:rsidRDefault="00444028" w:rsidP="000C2410">
      <w:pPr>
        <w:spacing w:line="276" w:lineRule="auto"/>
        <w:jc w:val="both"/>
        <w:rPr>
          <w:bCs/>
          <w:lang w:val="de-DE"/>
        </w:rPr>
      </w:pPr>
      <w:r w:rsidRPr="001D65DC">
        <w:rPr>
          <w:bCs/>
          <w:lang w:val="de-DE"/>
        </w:rPr>
        <w:t xml:space="preserve">(4) Ist der Auftragnehmer der Ansicht, dass eine Weisung </w:t>
      </w:r>
      <w:r w:rsidR="00D16CC0" w:rsidRPr="001D65DC">
        <w:rPr>
          <w:bCs/>
          <w:lang w:val="de-DE"/>
        </w:rPr>
        <w:t>de</w:t>
      </w:r>
      <w:r w:rsidR="00D16CC0">
        <w:rPr>
          <w:bCs/>
          <w:lang w:val="de-DE"/>
        </w:rPr>
        <w:t>r</w:t>
      </w:r>
      <w:r w:rsidR="00D16CC0" w:rsidRPr="001D65DC">
        <w:rPr>
          <w:bCs/>
          <w:lang w:val="de-DE"/>
        </w:rPr>
        <w:t xml:space="preserve"> </w:t>
      </w:r>
      <w:r w:rsidR="00D16CC0">
        <w:rPr>
          <w:bCs/>
          <w:lang w:val="de-DE"/>
        </w:rPr>
        <w:t>KVBW</w:t>
      </w:r>
      <w:r w:rsidRPr="001D65DC">
        <w:rPr>
          <w:bCs/>
          <w:lang w:val="de-DE"/>
        </w:rPr>
        <w:t xml:space="preserve"> gegen datenschutzrechtliche Bestimmungen verstößt, hat er d</w:t>
      </w:r>
      <w:r w:rsidR="00D16CC0">
        <w:rPr>
          <w:bCs/>
          <w:lang w:val="de-DE"/>
        </w:rPr>
        <w:t>i</w:t>
      </w:r>
      <w:r w:rsidRPr="001D65DC">
        <w:rPr>
          <w:bCs/>
          <w:lang w:val="de-DE"/>
        </w:rPr>
        <w:t xml:space="preserve">e </w:t>
      </w:r>
      <w:r w:rsidR="00D16CC0">
        <w:rPr>
          <w:bCs/>
          <w:lang w:val="de-DE"/>
        </w:rPr>
        <w:t>KVBW</w:t>
      </w:r>
      <w:r w:rsidRPr="001D65DC">
        <w:rPr>
          <w:bCs/>
          <w:lang w:val="de-DE"/>
        </w:rPr>
        <w:t xml:space="preserve"> unverzüglich darauf hinzuweisen. Der Auftragnehmer ist berechtigt, die Durchführung der betreffenden Weisung </w:t>
      </w:r>
      <w:proofErr w:type="gramStart"/>
      <w:r w:rsidRPr="001D65DC">
        <w:rPr>
          <w:bCs/>
          <w:lang w:val="de-DE"/>
        </w:rPr>
        <w:t>solange</w:t>
      </w:r>
      <w:proofErr w:type="gramEnd"/>
      <w:r w:rsidRPr="001D65DC">
        <w:rPr>
          <w:bCs/>
          <w:lang w:val="de-DE"/>
        </w:rPr>
        <w:t xml:space="preserve"> auszusetzen, bis diese durch d</w:t>
      </w:r>
      <w:r w:rsidR="00D16CC0">
        <w:rPr>
          <w:bCs/>
          <w:lang w:val="de-DE"/>
        </w:rPr>
        <w:t>i</w:t>
      </w:r>
      <w:r w:rsidRPr="001D65DC">
        <w:rPr>
          <w:bCs/>
          <w:lang w:val="de-DE"/>
        </w:rPr>
        <w:t xml:space="preserve">e </w:t>
      </w:r>
      <w:r w:rsidR="00D16CC0">
        <w:rPr>
          <w:bCs/>
          <w:lang w:val="de-DE"/>
        </w:rPr>
        <w:t>KVBW</w:t>
      </w:r>
      <w:r w:rsidRPr="001D65DC">
        <w:rPr>
          <w:bCs/>
          <w:lang w:val="de-DE"/>
        </w:rPr>
        <w:t xml:space="preserve"> bestätigt oder geändert wird. Der Auftragnehmer darf die Durchführung einer offensichtlich rechtswidrigen Weisung ablehnen.</w:t>
      </w:r>
    </w:p>
    <w:p w14:paraId="62DE753B" w14:textId="77777777" w:rsidR="00844402" w:rsidRDefault="0028232A" w:rsidP="000C2410">
      <w:pPr>
        <w:spacing w:line="276" w:lineRule="auto"/>
        <w:jc w:val="both"/>
        <w:rPr>
          <w:bCs/>
          <w:lang w:val="de-DE"/>
        </w:rPr>
      </w:pPr>
      <w:r>
        <w:rPr>
          <w:bCs/>
          <w:lang w:val="de-DE"/>
        </w:rPr>
        <w:t>(5</w:t>
      </w:r>
      <w:r w:rsidR="00980FB1" w:rsidRPr="00980FB1">
        <w:rPr>
          <w:bCs/>
          <w:lang w:val="de-DE"/>
        </w:rPr>
        <w:t xml:space="preserve">) Bei einem Wechsel oder einer längerfristigen Verhinderung der Ansprechpartner sind dem Vertragspartner unverzüglich und grundsätzlich schriftlich </w:t>
      </w:r>
      <w:r w:rsidR="00FC1C60">
        <w:rPr>
          <w:bCs/>
          <w:lang w:val="de-DE"/>
        </w:rPr>
        <w:t>– durch die Ausfertigung neuer Anlagen</w:t>
      </w:r>
      <w:r w:rsidR="00631843">
        <w:rPr>
          <w:bCs/>
          <w:lang w:val="de-DE"/>
        </w:rPr>
        <w:t xml:space="preserve"> </w:t>
      </w:r>
      <w:r w:rsidR="00FC1C60">
        <w:rPr>
          <w:bCs/>
          <w:lang w:val="de-DE"/>
        </w:rPr>
        <w:t xml:space="preserve">– </w:t>
      </w:r>
      <w:r w:rsidR="00980FB1" w:rsidRPr="00980FB1">
        <w:rPr>
          <w:bCs/>
          <w:lang w:val="de-DE"/>
        </w:rPr>
        <w:t>die Nachfolger bzw. die Vertreter mitzuteilen.</w:t>
      </w:r>
      <w:r w:rsidR="00844402">
        <w:rPr>
          <w:bCs/>
          <w:lang w:val="de-DE"/>
        </w:rPr>
        <w:t xml:space="preserve"> § 1 Abs.</w:t>
      </w:r>
      <w:r w:rsidR="00844402" w:rsidRPr="00456C6B">
        <w:rPr>
          <w:lang w:val="de-DE"/>
        </w:rPr>
        <w:t xml:space="preserve"> 4 S. 2 gilt </w:t>
      </w:r>
      <w:r w:rsidR="00844402" w:rsidRPr="00107FD6">
        <w:rPr>
          <w:lang w:val="de-DE"/>
        </w:rPr>
        <w:t>entsprechend</w:t>
      </w:r>
      <w:r w:rsidR="00844402" w:rsidRPr="00456C6B">
        <w:rPr>
          <w:lang w:val="de-DE"/>
        </w:rPr>
        <w:t>.</w:t>
      </w:r>
      <w:r w:rsidR="00980FB1" w:rsidRPr="00980FB1">
        <w:rPr>
          <w:bCs/>
          <w:lang w:val="de-DE"/>
        </w:rPr>
        <w:t xml:space="preserve"> Die Weisungen sind für ihre Geltungsdauer und anschließend noch für drei volle Kalenderjahre aufzubewahren.</w:t>
      </w:r>
    </w:p>
    <w:p w14:paraId="0B44411D" w14:textId="77777777" w:rsidR="00F5664B" w:rsidRPr="00F5664B" w:rsidRDefault="00F5664B" w:rsidP="000C2410">
      <w:pPr>
        <w:spacing w:line="276" w:lineRule="auto"/>
        <w:jc w:val="both"/>
        <w:rPr>
          <w:bCs/>
          <w:lang w:val="de-DE"/>
        </w:rPr>
      </w:pPr>
    </w:p>
    <w:p w14:paraId="54829F7E" w14:textId="77777777" w:rsidR="008A43D9" w:rsidRPr="001D65DC" w:rsidRDefault="008A43D9" w:rsidP="000C2410">
      <w:pPr>
        <w:spacing w:line="276" w:lineRule="auto"/>
        <w:jc w:val="both"/>
        <w:rPr>
          <w:b/>
          <w:bCs/>
          <w:lang w:val="de-DE"/>
        </w:rPr>
      </w:pPr>
      <w:r w:rsidRPr="001D65DC">
        <w:rPr>
          <w:b/>
          <w:bCs/>
          <w:lang w:val="de-DE"/>
        </w:rPr>
        <w:t>§ </w:t>
      </w:r>
      <w:r>
        <w:rPr>
          <w:b/>
          <w:bCs/>
          <w:lang w:val="de-DE"/>
        </w:rPr>
        <w:t>5</w:t>
      </w:r>
      <w:r w:rsidRPr="001D65DC">
        <w:rPr>
          <w:b/>
          <w:bCs/>
          <w:lang w:val="de-DE"/>
        </w:rPr>
        <w:t xml:space="preserve"> Kontrollrechte de</w:t>
      </w:r>
      <w:r w:rsidR="00D16CC0">
        <w:rPr>
          <w:b/>
          <w:bCs/>
          <w:lang w:val="de-DE"/>
        </w:rPr>
        <w:t>r</w:t>
      </w:r>
      <w:r w:rsidRPr="001D65DC">
        <w:rPr>
          <w:b/>
          <w:bCs/>
          <w:lang w:val="de-DE"/>
        </w:rPr>
        <w:t xml:space="preserve"> </w:t>
      </w:r>
      <w:r w:rsidR="00D16CC0">
        <w:rPr>
          <w:b/>
          <w:bCs/>
          <w:lang w:val="de-DE"/>
        </w:rPr>
        <w:t>KVBW</w:t>
      </w:r>
    </w:p>
    <w:p w14:paraId="322D9A30" w14:textId="77777777" w:rsidR="008A43D9" w:rsidRPr="001D65DC" w:rsidRDefault="008A43D9" w:rsidP="000C2410">
      <w:pPr>
        <w:spacing w:line="276" w:lineRule="auto"/>
        <w:jc w:val="both"/>
        <w:rPr>
          <w:lang w:val="de-DE"/>
        </w:rPr>
      </w:pPr>
      <w:r w:rsidRPr="001D65DC">
        <w:rPr>
          <w:bCs/>
          <w:lang w:val="de-DE"/>
        </w:rPr>
        <w:t>(1) D</w:t>
      </w:r>
      <w:r w:rsidR="00D16CC0">
        <w:rPr>
          <w:bCs/>
          <w:lang w:val="de-DE"/>
        </w:rPr>
        <w:t>ie</w:t>
      </w:r>
      <w:r w:rsidRPr="001D65DC">
        <w:rPr>
          <w:bCs/>
          <w:lang w:val="de-DE"/>
        </w:rPr>
        <w:t xml:space="preserve"> </w:t>
      </w:r>
      <w:r w:rsidR="00D16CC0">
        <w:rPr>
          <w:bCs/>
          <w:lang w:val="de-DE"/>
        </w:rPr>
        <w:t>KVBW</w:t>
      </w:r>
      <w:r w:rsidRPr="001D65DC">
        <w:rPr>
          <w:bCs/>
          <w:lang w:val="de-DE"/>
        </w:rPr>
        <w:t xml:space="preserve"> überzeugt sich vor der Aufnahme der Datenverarbeitung und sodann regelmäßig </w:t>
      </w:r>
      <w:r w:rsidR="00F96A4F" w:rsidRPr="00F96A4F">
        <w:rPr>
          <w:bCs/>
          <w:color w:val="auto"/>
          <w:lang w:val="de-DE"/>
        </w:rPr>
        <w:t>jährlich</w:t>
      </w:r>
      <w:r w:rsidRPr="00F96A4F">
        <w:rPr>
          <w:bCs/>
          <w:color w:val="auto"/>
          <w:lang w:val="de-DE"/>
        </w:rPr>
        <w:t xml:space="preserve"> von den technischen und organisatorischen Maßnahmen des Auftragnehmers</w:t>
      </w:r>
      <w:r w:rsidR="00B7248E" w:rsidRPr="00F96A4F">
        <w:rPr>
          <w:bCs/>
          <w:color w:val="auto"/>
          <w:lang w:val="de-DE"/>
        </w:rPr>
        <w:t xml:space="preserve"> und </w:t>
      </w:r>
      <w:r w:rsidR="00B7248E">
        <w:rPr>
          <w:bCs/>
          <w:lang w:val="de-DE"/>
        </w:rPr>
        <w:t>eingesetzter Subunternehmer</w:t>
      </w:r>
      <w:r w:rsidRPr="001D65DC">
        <w:rPr>
          <w:bCs/>
          <w:lang w:val="de-DE"/>
        </w:rPr>
        <w:t>. Hierfür kann er z. B. Auskünfte des Auftragnehmers einholen, sich vorhandene Testate von Sachverständigen, Zertifizierungen oder internen Prüfungen vorlegen lassen oder die technischen und organisatorischen Maßnahmen des Auftragnehmers nach rechtzeitiger Abstimmung zu den üblichen Geschäftszeiten selbst persönlich prüfen bzw. durch einen sachkundigen Dritten prüfen lassen, sofern dieser nicht in einem Wettbewerbsverhältnis zum Auftragnehmer steht. D</w:t>
      </w:r>
      <w:r w:rsidR="00D16CC0">
        <w:rPr>
          <w:bCs/>
          <w:lang w:val="de-DE"/>
        </w:rPr>
        <w:t>i</w:t>
      </w:r>
      <w:r w:rsidRPr="001D65DC">
        <w:rPr>
          <w:bCs/>
          <w:lang w:val="de-DE"/>
        </w:rPr>
        <w:t xml:space="preserve">e </w:t>
      </w:r>
      <w:r w:rsidR="00D16CC0">
        <w:rPr>
          <w:bCs/>
          <w:lang w:val="de-DE"/>
        </w:rPr>
        <w:t>KVBW</w:t>
      </w:r>
      <w:r w:rsidRPr="001D65DC">
        <w:rPr>
          <w:bCs/>
          <w:lang w:val="de-DE"/>
        </w:rPr>
        <w:t xml:space="preserve"> wird Kontrollen nur im erforderlichen Umfang durchführen und die Betriebsabläufe des Auftragnehmers dabei nicht unverhältnismäßig stören.</w:t>
      </w:r>
    </w:p>
    <w:p w14:paraId="1A80EF1E" w14:textId="77777777" w:rsidR="008A43D9" w:rsidRPr="001D65DC" w:rsidRDefault="008A43D9" w:rsidP="000C2410">
      <w:pPr>
        <w:spacing w:line="276" w:lineRule="auto"/>
        <w:jc w:val="both"/>
        <w:rPr>
          <w:lang w:val="de-DE"/>
        </w:rPr>
      </w:pPr>
      <w:r w:rsidRPr="001D65DC">
        <w:rPr>
          <w:bCs/>
          <w:lang w:val="de-DE"/>
        </w:rPr>
        <w:t>(2) Der Auftragnehmer verpflichtet sich, de</w:t>
      </w:r>
      <w:r w:rsidR="00D16CC0">
        <w:rPr>
          <w:bCs/>
          <w:lang w:val="de-DE"/>
        </w:rPr>
        <w:t>r</w:t>
      </w:r>
      <w:r w:rsidRPr="001D65DC">
        <w:rPr>
          <w:bCs/>
          <w:lang w:val="de-DE"/>
        </w:rPr>
        <w:t xml:space="preserve"> </w:t>
      </w:r>
      <w:r w:rsidR="00D16CC0">
        <w:rPr>
          <w:bCs/>
          <w:lang w:val="de-DE"/>
        </w:rPr>
        <w:t>KVBW</w:t>
      </w:r>
      <w:r w:rsidRPr="001D65DC">
        <w:rPr>
          <w:bCs/>
          <w:lang w:val="de-DE"/>
        </w:rPr>
        <w:t xml:space="preserve"> auf de</w:t>
      </w:r>
      <w:r w:rsidR="00D16CC0">
        <w:rPr>
          <w:bCs/>
          <w:lang w:val="de-DE"/>
        </w:rPr>
        <w:t>r</w:t>
      </w:r>
      <w:r w:rsidRPr="001D65DC">
        <w:rPr>
          <w:bCs/>
          <w:lang w:val="de-DE"/>
        </w:rPr>
        <w:t>en mündliche oder schriftliche Anforderung innerhalb einer angemessenen Frist alle Auskünfte und Nachweise zur Verfügung zu stellen, die zur Durchführung einer Kontrolle der technischen und organisatorischen Maßnahmen des Auftragnehmers erforderlich sind.</w:t>
      </w:r>
      <w:r w:rsidR="00AE5EE8">
        <w:rPr>
          <w:bCs/>
          <w:lang w:val="de-DE"/>
        </w:rPr>
        <w:t xml:space="preserve"> </w:t>
      </w:r>
    </w:p>
    <w:p w14:paraId="5F6216E8" w14:textId="77777777" w:rsidR="008A43D9" w:rsidRPr="001D65DC" w:rsidRDefault="008A43D9" w:rsidP="000C2410">
      <w:pPr>
        <w:spacing w:line="276" w:lineRule="auto"/>
        <w:jc w:val="both"/>
        <w:rPr>
          <w:lang w:val="de-DE"/>
        </w:rPr>
      </w:pPr>
      <w:r w:rsidRPr="001D65DC">
        <w:rPr>
          <w:bCs/>
          <w:lang w:val="de-DE"/>
        </w:rPr>
        <w:t>(3) D</w:t>
      </w:r>
      <w:r w:rsidR="00844402">
        <w:rPr>
          <w:bCs/>
          <w:lang w:val="de-DE"/>
        </w:rPr>
        <w:t>ie</w:t>
      </w:r>
      <w:r w:rsidRPr="001D65DC">
        <w:rPr>
          <w:bCs/>
          <w:lang w:val="de-DE"/>
        </w:rPr>
        <w:t xml:space="preserve"> </w:t>
      </w:r>
      <w:r w:rsidR="00D16CC0">
        <w:rPr>
          <w:bCs/>
          <w:lang w:val="de-DE"/>
        </w:rPr>
        <w:t>KVBW</w:t>
      </w:r>
      <w:r w:rsidRPr="001D65DC">
        <w:rPr>
          <w:bCs/>
          <w:lang w:val="de-DE"/>
        </w:rPr>
        <w:t xml:space="preserve"> dokumentiert das Kontrollergebnis und teilt es dem Auftragnehmer mit. Bei Fehlern oder Unregelmäßigkeiten, die d</w:t>
      </w:r>
      <w:r w:rsidR="00844402">
        <w:rPr>
          <w:bCs/>
          <w:lang w:val="de-DE"/>
        </w:rPr>
        <w:t>ie</w:t>
      </w:r>
      <w:r w:rsidRPr="001D65DC">
        <w:rPr>
          <w:bCs/>
          <w:lang w:val="de-DE"/>
        </w:rPr>
        <w:t xml:space="preserve"> </w:t>
      </w:r>
      <w:r w:rsidR="00D16CC0">
        <w:rPr>
          <w:bCs/>
          <w:lang w:val="de-DE"/>
        </w:rPr>
        <w:t>KVBW</w:t>
      </w:r>
      <w:r w:rsidRPr="001D65DC">
        <w:rPr>
          <w:bCs/>
          <w:lang w:val="de-DE"/>
        </w:rPr>
        <w:t xml:space="preserve"> insbesondere bei der Prüfung von Auftragsergebnissen feststellt, hat er den Auftragnehmer unverzüglich zu informieren. Werden bei der Kontrolle Sachverhalte festgestellt, deren zukünftige Vermeidung Änderungen des angeordneten Verfahrensablaufs erfordern, teilt d</w:t>
      </w:r>
      <w:r w:rsidR="00844402">
        <w:rPr>
          <w:bCs/>
          <w:lang w:val="de-DE"/>
        </w:rPr>
        <w:t>i</w:t>
      </w:r>
      <w:r w:rsidRPr="001D65DC">
        <w:rPr>
          <w:bCs/>
          <w:lang w:val="de-DE"/>
        </w:rPr>
        <w:t xml:space="preserve">e </w:t>
      </w:r>
      <w:r w:rsidR="00D16CC0">
        <w:rPr>
          <w:bCs/>
          <w:lang w:val="de-DE"/>
        </w:rPr>
        <w:t>KVBW</w:t>
      </w:r>
      <w:r w:rsidRPr="001D65DC">
        <w:rPr>
          <w:bCs/>
          <w:lang w:val="de-DE"/>
        </w:rPr>
        <w:t xml:space="preserve"> dem Auftragnehmer die notwendigen Verfahrensänderungen unverzüglich mit.</w:t>
      </w:r>
    </w:p>
    <w:p w14:paraId="5115A749" w14:textId="77777777" w:rsidR="008A43D9" w:rsidRPr="001D65DC" w:rsidRDefault="00844402" w:rsidP="000C2410">
      <w:pPr>
        <w:spacing w:line="276" w:lineRule="auto"/>
        <w:jc w:val="both"/>
        <w:rPr>
          <w:lang w:val="de-DE"/>
        </w:rPr>
      </w:pPr>
      <w:r>
        <w:rPr>
          <w:bCs/>
          <w:lang w:val="de-DE"/>
        </w:rPr>
        <w:t>(4) Der Auftragnehmer stellt der</w:t>
      </w:r>
      <w:r w:rsidR="008A43D9" w:rsidRPr="001D65DC">
        <w:rPr>
          <w:bCs/>
          <w:lang w:val="de-DE"/>
        </w:rPr>
        <w:t xml:space="preserve"> </w:t>
      </w:r>
      <w:r w:rsidR="00D16CC0">
        <w:rPr>
          <w:bCs/>
          <w:lang w:val="de-DE"/>
        </w:rPr>
        <w:t>KVBW</w:t>
      </w:r>
      <w:r w:rsidR="008A43D9" w:rsidRPr="001D65DC">
        <w:rPr>
          <w:bCs/>
          <w:lang w:val="de-DE"/>
        </w:rPr>
        <w:t xml:space="preserve"> auf de</w:t>
      </w:r>
      <w:r>
        <w:rPr>
          <w:bCs/>
          <w:lang w:val="de-DE"/>
        </w:rPr>
        <w:t>r</w:t>
      </w:r>
      <w:r w:rsidR="008A43D9" w:rsidRPr="001D65DC">
        <w:rPr>
          <w:bCs/>
          <w:lang w:val="de-DE"/>
        </w:rPr>
        <w:t xml:space="preserve">en Wunsch ein umfassendes und aktuelles Datenschutz- und Sicherheitskonzept für die Auftragsverarbeitung sowie </w:t>
      </w:r>
      <w:r>
        <w:rPr>
          <w:bCs/>
          <w:lang w:val="de-DE"/>
        </w:rPr>
        <w:t xml:space="preserve">ein Verzeichnis </w:t>
      </w:r>
      <w:r w:rsidR="008A43D9" w:rsidRPr="001D65DC">
        <w:rPr>
          <w:bCs/>
          <w:lang w:val="de-DE"/>
        </w:rPr>
        <w:t>über zugriffsberechtigte Personen zur Verfügung.</w:t>
      </w:r>
    </w:p>
    <w:p w14:paraId="46BF6FAA" w14:textId="77777777" w:rsidR="008A43D9" w:rsidRDefault="008A43D9" w:rsidP="000C2410">
      <w:pPr>
        <w:spacing w:line="276" w:lineRule="auto"/>
        <w:jc w:val="both"/>
        <w:rPr>
          <w:bCs/>
          <w:lang w:val="de-DE"/>
        </w:rPr>
      </w:pPr>
      <w:r w:rsidRPr="001D65DC">
        <w:rPr>
          <w:bCs/>
          <w:lang w:val="de-DE"/>
        </w:rPr>
        <w:t>(5) Der Auftragnehmer weist d</w:t>
      </w:r>
      <w:r w:rsidR="00844402">
        <w:rPr>
          <w:bCs/>
          <w:lang w:val="de-DE"/>
        </w:rPr>
        <w:t>er</w:t>
      </w:r>
      <w:r w:rsidRPr="001D65DC">
        <w:rPr>
          <w:bCs/>
          <w:lang w:val="de-DE"/>
        </w:rPr>
        <w:t xml:space="preserve"> </w:t>
      </w:r>
      <w:r w:rsidR="00D16CC0">
        <w:rPr>
          <w:bCs/>
          <w:lang w:val="de-DE"/>
        </w:rPr>
        <w:t>KVBW</w:t>
      </w:r>
      <w:r w:rsidRPr="001D65DC">
        <w:rPr>
          <w:bCs/>
          <w:lang w:val="de-DE"/>
        </w:rPr>
        <w:t xml:space="preserve"> die Verpflichtung der Mitarbeiter nach § </w:t>
      </w:r>
      <w:r w:rsidR="00107FD6">
        <w:rPr>
          <w:bCs/>
          <w:lang w:val="de-DE"/>
        </w:rPr>
        <w:t>8</w:t>
      </w:r>
      <w:r w:rsidRPr="001D65DC">
        <w:rPr>
          <w:bCs/>
          <w:lang w:val="de-DE"/>
        </w:rPr>
        <w:t xml:space="preserve"> Abs. </w:t>
      </w:r>
      <w:r>
        <w:rPr>
          <w:bCs/>
          <w:lang w:val="de-DE"/>
        </w:rPr>
        <w:t>6</w:t>
      </w:r>
      <w:r w:rsidRPr="001D65DC">
        <w:rPr>
          <w:bCs/>
          <w:lang w:val="de-DE"/>
        </w:rPr>
        <w:t xml:space="preserve"> auf Verlangen nach.</w:t>
      </w:r>
    </w:p>
    <w:p w14:paraId="392BA5EC" w14:textId="77777777" w:rsidR="00AE5EE8" w:rsidRPr="0069084B" w:rsidRDefault="00AE5EE8" w:rsidP="000C2410">
      <w:pPr>
        <w:spacing w:line="276" w:lineRule="auto"/>
        <w:jc w:val="both"/>
        <w:rPr>
          <w:bCs/>
          <w:lang w:val="de-DE"/>
        </w:rPr>
      </w:pPr>
      <w:r w:rsidRPr="0069084B">
        <w:rPr>
          <w:bCs/>
          <w:lang w:val="de-DE"/>
        </w:rPr>
        <w:t xml:space="preserve">(6) Der Auftragsverarbeiter darf </w:t>
      </w:r>
      <w:r w:rsidR="001052D0" w:rsidRPr="0069084B">
        <w:rPr>
          <w:bCs/>
          <w:lang w:val="de-DE"/>
        </w:rPr>
        <w:t xml:space="preserve">für die Ausübung der Kontrollrechte durch die KVBW keine Gebühren </w:t>
      </w:r>
      <w:r w:rsidRPr="0069084B">
        <w:rPr>
          <w:bCs/>
          <w:lang w:val="de-DE"/>
        </w:rPr>
        <w:t xml:space="preserve">oder </w:t>
      </w:r>
      <w:r w:rsidR="001052D0" w:rsidRPr="0069084B">
        <w:rPr>
          <w:bCs/>
          <w:lang w:val="de-DE"/>
        </w:rPr>
        <w:t>sonstige Kosten in der Rechnung stellen.</w:t>
      </w:r>
    </w:p>
    <w:p w14:paraId="5A892E6B" w14:textId="4153D5A9" w:rsidR="007A6F1A" w:rsidRDefault="007A6F1A">
      <w:pPr>
        <w:autoSpaceDE/>
        <w:autoSpaceDN/>
        <w:adjustRightInd/>
        <w:spacing w:before="0" w:after="160" w:line="259" w:lineRule="auto"/>
        <w:rPr>
          <w:lang w:val="de-DE"/>
        </w:rPr>
      </w:pPr>
      <w:r>
        <w:rPr>
          <w:lang w:val="de-DE"/>
        </w:rPr>
        <w:br w:type="page"/>
      </w:r>
    </w:p>
    <w:p w14:paraId="5BC696FC" w14:textId="77777777" w:rsidR="008A43D9" w:rsidRPr="001D65DC" w:rsidRDefault="008A43D9" w:rsidP="000C2410">
      <w:pPr>
        <w:spacing w:line="276" w:lineRule="auto"/>
        <w:jc w:val="both"/>
        <w:rPr>
          <w:b/>
          <w:bCs/>
          <w:lang w:val="de-DE"/>
        </w:rPr>
      </w:pPr>
      <w:r w:rsidRPr="001D65DC">
        <w:rPr>
          <w:b/>
          <w:bCs/>
          <w:lang w:val="de-DE"/>
        </w:rPr>
        <w:lastRenderedPageBreak/>
        <w:t>§ </w:t>
      </w:r>
      <w:r>
        <w:rPr>
          <w:b/>
          <w:bCs/>
          <w:lang w:val="de-DE"/>
        </w:rPr>
        <w:t>6</w:t>
      </w:r>
      <w:r w:rsidRPr="001D65DC">
        <w:rPr>
          <w:b/>
          <w:bCs/>
          <w:lang w:val="de-DE"/>
        </w:rPr>
        <w:t xml:space="preserve"> Einsatz von Subunternehmern</w:t>
      </w:r>
    </w:p>
    <w:p w14:paraId="6C9B32C3" w14:textId="77777777" w:rsidR="008A43D9" w:rsidRPr="00764AA7" w:rsidRDefault="008A43D9" w:rsidP="000C2410">
      <w:pPr>
        <w:spacing w:line="276" w:lineRule="auto"/>
        <w:jc w:val="both"/>
        <w:rPr>
          <w:bCs/>
          <w:lang w:val="de-DE"/>
        </w:rPr>
      </w:pPr>
      <w:r>
        <w:rPr>
          <w:bCs/>
          <w:lang w:val="de-DE"/>
        </w:rPr>
        <w:t xml:space="preserve">(1) </w:t>
      </w:r>
      <w:r w:rsidRPr="00764AA7">
        <w:rPr>
          <w:bCs/>
          <w:lang w:val="de-DE"/>
        </w:rPr>
        <w:t>Die vertraglich vereinbarten Leistungen bzw. die nachfolgend beschriebenen Teilleistungen werden un</w:t>
      </w:r>
      <w:r>
        <w:rPr>
          <w:bCs/>
          <w:lang w:val="de-DE"/>
        </w:rPr>
        <w:t>ter Einschaltung der in Anlage </w:t>
      </w:r>
      <w:r w:rsidR="00BD6082">
        <w:rPr>
          <w:bCs/>
          <w:lang w:val="de-DE"/>
        </w:rPr>
        <w:t>4</w:t>
      </w:r>
      <w:r w:rsidRPr="00764AA7">
        <w:rPr>
          <w:bCs/>
          <w:lang w:val="de-DE"/>
        </w:rPr>
        <w:t xml:space="preserve"> genannten Subunternehmer durchgeführt. Der Auftragnehmer ist im Rahmen seiner vertraglichen Verpflichtungen zur Begründung von weiteren Unterauftragsverhältnissen mit Subunternehmern („Subunternehmerverhältnis“) befugt, soweit er d</w:t>
      </w:r>
      <w:r w:rsidR="00D80470">
        <w:rPr>
          <w:bCs/>
          <w:lang w:val="de-DE"/>
        </w:rPr>
        <w:t>ie</w:t>
      </w:r>
      <w:r w:rsidRPr="00764AA7">
        <w:rPr>
          <w:bCs/>
          <w:lang w:val="de-DE"/>
        </w:rPr>
        <w:t xml:space="preserve"> </w:t>
      </w:r>
      <w:r w:rsidR="00D16CC0">
        <w:rPr>
          <w:bCs/>
          <w:lang w:val="de-DE"/>
        </w:rPr>
        <w:t>KVBW</w:t>
      </w:r>
      <w:r w:rsidRPr="00764AA7">
        <w:rPr>
          <w:bCs/>
          <w:lang w:val="de-DE"/>
        </w:rPr>
        <w:t xml:space="preserve"> hiervon vorab in Kenntnis setzt und dieser der Beauftragung des Subunternehmers vorab schriftlich zugestimmt hat.</w:t>
      </w:r>
    </w:p>
    <w:p w14:paraId="18F74E4A" w14:textId="77777777" w:rsidR="008A43D9" w:rsidRDefault="008A43D9" w:rsidP="000C2410">
      <w:pPr>
        <w:spacing w:line="276" w:lineRule="auto"/>
        <w:jc w:val="both"/>
        <w:rPr>
          <w:bCs/>
          <w:lang w:val="de-DE"/>
        </w:rPr>
      </w:pPr>
      <w:r>
        <w:rPr>
          <w:bCs/>
          <w:lang w:val="de-DE"/>
        </w:rPr>
        <w:t xml:space="preserve">(2) </w:t>
      </w:r>
      <w:r w:rsidRPr="00764AA7">
        <w:rPr>
          <w:bCs/>
          <w:lang w:val="de-DE"/>
        </w:rPr>
        <w:t>Der Auftragnehmer ist verpflichtet, Subunternehmer sorgfältig nach deren Eignung und Zuverlässigkeit auszuwählen. Der Auftragnehmer hat bei der Einschaltung von Subunternehmern diese entsprechend den Regelungen dieser Vereinbarung zu verpflichten und dabei sicherzustellen, dass d</w:t>
      </w:r>
      <w:r w:rsidR="00BD6082">
        <w:rPr>
          <w:bCs/>
          <w:lang w:val="de-DE"/>
        </w:rPr>
        <w:t>ie</w:t>
      </w:r>
      <w:r w:rsidRPr="00764AA7">
        <w:rPr>
          <w:bCs/>
          <w:lang w:val="de-DE"/>
        </w:rPr>
        <w:t xml:space="preserve"> </w:t>
      </w:r>
      <w:r w:rsidR="00D16CC0">
        <w:rPr>
          <w:bCs/>
          <w:lang w:val="de-DE"/>
        </w:rPr>
        <w:t>KVBW</w:t>
      </w:r>
      <w:r w:rsidRPr="00764AA7">
        <w:rPr>
          <w:bCs/>
          <w:lang w:val="de-DE"/>
        </w:rPr>
        <w:t xml:space="preserve"> </w:t>
      </w:r>
      <w:r w:rsidR="00BD6082">
        <w:rPr>
          <w:bCs/>
          <w:lang w:val="de-DE"/>
        </w:rPr>
        <w:t>ihre</w:t>
      </w:r>
      <w:r w:rsidRPr="00764AA7">
        <w:rPr>
          <w:bCs/>
          <w:lang w:val="de-DE"/>
        </w:rPr>
        <w:t xml:space="preserve"> Rechte aus dieser Vereinbarung (insbesondere seine Prüf- und Kontrollrechte) direkt gegenüber den Subunternehmern wahrnehmen kann. Sofern eine Einbeziehung von Subunternehmern in einem Drittland erfolgen soll, hat der Auftragnehmer sicherzustellen, dass beim jeweiligen Subunternehmer ein angemessenes Datenschutzniveau gewährleistet ist (z. B. Angemessenheitsbeschluss der Kommission, Abschluss einer Vereinbarung auf Basis der EU-Standarddatenschutzklauseln, etc.</w:t>
      </w:r>
      <w:r>
        <w:rPr>
          <w:bCs/>
          <w:lang w:val="de-DE"/>
        </w:rPr>
        <w:t>).</w:t>
      </w:r>
      <w:r w:rsidR="007E6FED">
        <w:rPr>
          <w:bCs/>
          <w:lang w:val="de-DE"/>
        </w:rPr>
        <w:t xml:space="preserve"> </w:t>
      </w:r>
    </w:p>
    <w:p w14:paraId="628332A4" w14:textId="77777777" w:rsidR="008A43D9" w:rsidRPr="00D80470" w:rsidRDefault="008A43D9" w:rsidP="000C2410">
      <w:pPr>
        <w:spacing w:line="276" w:lineRule="auto"/>
        <w:jc w:val="both"/>
        <w:rPr>
          <w:bCs/>
          <w:lang w:val="de-DE"/>
        </w:rPr>
      </w:pPr>
      <w:r>
        <w:rPr>
          <w:bCs/>
          <w:lang w:val="de-DE"/>
        </w:rPr>
        <w:t xml:space="preserve">(3) </w:t>
      </w:r>
      <w:r w:rsidRPr="00764AA7">
        <w:rPr>
          <w:bCs/>
          <w:lang w:val="de-DE"/>
        </w:rPr>
        <w:t>Der Vertrag mit dem Subunternehmer muss</w:t>
      </w:r>
      <w:r w:rsidR="007E6FED">
        <w:rPr>
          <w:bCs/>
          <w:lang w:val="de-DE"/>
        </w:rPr>
        <w:t xml:space="preserve"> </w:t>
      </w:r>
      <w:r w:rsidR="007E6FED" w:rsidRPr="0069084B">
        <w:rPr>
          <w:bCs/>
          <w:lang w:val="de-DE"/>
        </w:rPr>
        <w:t>in Textform</w:t>
      </w:r>
      <w:r w:rsidRPr="00764AA7">
        <w:rPr>
          <w:bCs/>
          <w:lang w:val="de-DE"/>
        </w:rPr>
        <w:t xml:space="preserve"> abgefasst werden. In dem Vertrag mit dem Subunternehmer sind die Angaben so konkret festzulegen, dass die Verantwortlichkeiten des Auftragnehmers und des Subunternehmers deutlich voneinander abgegrenzt werden.</w:t>
      </w:r>
      <w:r>
        <w:rPr>
          <w:bCs/>
          <w:lang w:val="de-DE"/>
        </w:rPr>
        <w:t xml:space="preserve"> </w:t>
      </w:r>
      <w:r w:rsidRPr="00764AA7">
        <w:rPr>
          <w:bCs/>
          <w:lang w:val="de-DE"/>
        </w:rPr>
        <w:t>Der Auftragnehmer wird de</w:t>
      </w:r>
      <w:r w:rsidR="00D80470">
        <w:rPr>
          <w:bCs/>
          <w:lang w:val="de-DE"/>
        </w:rPr>
        <w:t xml:space="preserve">r </w:t>
      </w:r>
      <w:r w:rsidR="00D16CC0">
        <w:rPr>
          <w:bCs/>
          <w:lang w:val="de-DE"/>
        </w:rPr>
        <w:t>KVBW</w:t>
      </w:r>
      <w:r w:rsidRPr="00764AA7">
        <w:rPr>
          <w:bCs/>
          <w:lang w:val="de-DE"/>
        </w:rPr>
        <w:t xml:space="preserve"> auf Verlangen den Abschluss der vorgenannten Vereinbarungen mit seinen Subunternehmern nachweisen</w:t>
      </w:r>
      <w:r>
        <w:rPr>
          <w:bCs/>
          <w:lang w:val="de-DE"/>
        </w:rPr>
        <w:t>.</w:t>
      </w:r>
    </w:p>
    <w:p w14:paraId="5E3A9B89" w14:textId="77777777" w:rsidR="008A43D9" w:rsidRDefault="008A43D9" w:rsidP="000C2410">
      <w:pPr>
        <w:spacing w:line="276" w:lineRule="auto"/>
        <w:jc w:val="both"/>
        <w:rPr>
          <w:bCs/>
          <w:lang w:val="de-DE"/>
        </w:rPr>
      </w:pPr>
      <w:r w:rsidRPr="001D65DC">
        <w:rPr>
          <w:bCs/>
          <w:lang w:val="de-DE"/>
        </w:rPr>
        <w:t>(</w:t>
      </w:r>
      <w:r>
        <w:rPr>
          <w:bCs/>
          <w:lang w:val="de-DE"/>
        </w:rPr>
        <w:t>4</w:t>
      </w:r>
      <w:r w:rsidRPr="001D65DC">
        <w:rPr>
          <w:bCs/>
          <w:lang w:val="de-DE"/>
        </w:rPr>
        <w:t>) Ein Subunternehmerverhältnis im Sinne dieser Bestimmungen liegt nicht vor, wenn der Auftragnehmer Dritte mit Dienstleistungen beauftragt, die als reine Nebenleistungen anzusehen sind. Dazu gehören z. B. Post-, Transport- und Versandleistungen, Reinigungsleistungen, Telekommunikationsleistungen ohne konkreten Bezug zu Leistungen, die der Auftragnehmer für d</w:t>
      </w:r>
      <w:r w:rsidR="00D80470">
        <w:rPr>
          <w:bCs/>
          <w:lang w:val="de-DE"/>
        </w:rPr>
        <w:t>ie</w:t>
      </w:r>
      <w:r w:rsidRPr="001D65DC">
        <w:rPr>
          <w:bCs/>
          <w:lang w:val="de-DE"/>
        </w:rPr>
        <w:t xml:space="preserve"> </w:t>
      </w:r>
      <w:r w:rsidR="00D16CC0">
        <w:rPr>
          <w:bCs/>
          <w:lang w:val="de-DE"/>
        </w:rPr>
        <w:t>KVBW</w:t>
      </w:r>
      <w:r w:rsidRPr="001D65DC">
        <w:rPr>
          <w:bCs/>
          <w:lang w:val="de-DE"/>
        </w:rPr>
        <w:t xml:space="preserve"> erbringt und Bewachungsdienste. Wartungs- und Prüfleistungen stellen zustimmungspflichtige Subunternehmerverhältnisse dar, soweit diese für IT-Systeme erbracht werden, die auch im Zusammenhang mit der Erbringung von Leistungen für d</w:t>
      </w:r>
      <w:r w:rsidR="00D80470">
        <w:rPr>
          <w:bCs/>
          <w:lang w:val="de-DE"/>
        </w:rPr>
        <w:t>i</w:t>
      </w:r>
      <w:r w:rsidRPr="001D65DC">
        <w:rPr>
          <w:bCs/>
          <w:lang w:val="de-DE"/>
        </w:rPr>
        <w:t xml:space="preserve">e </w:t>
      </w:r>
      <w:r w:rsidR="00D16CC0">
        <w:rPr>
          <w:bCs/>
          <w:lang w:val="de-DE"/>
        </w:rPr>
        <w:t>KVBW</w:t>
      </w:r>
      <w:r w:rsidRPr="001D65DC">
        <w:rPr>
          <w:bCs/>
          <w:lang w:val="de-DE"/>
        </w:rPr>
        <w:t xml:space="preserve"> genutzt werden.</w:t>
      </w:r>
    </w:p>
    <w:p w14:paraId="096DCE6F" w14:textId="77777777" w:rsidR="008A43D9" w:rsidRDefault="008A43D9" w:rsidP="000C2410">
      <w:pPr>
        <w:spacing w:line="276" w:lineRule="auto"/>
        <w:jc w:val="both"/>
        <w:rPr>
          <w:bCs/>
          <w:lang w:val="de-DE"/>
        </w:rPr>
      </w:pPr>
      <w:r>
        <w:rPr>
          <w:bCs/>
          <w:lang w:val="de-DE"/>
        </w:rPr>
        <w:t xml:space="preserve">(5) </w:t>
      </w:r>
      <w:r w:rsidRPr="00764AA7">
        <w:rPr>
          <w:bCs/>
          <w:lang w:val="de-DE"/>
        </w:rPr>
        <w:t>Der Auftragnehmer haftet gegenüber d</w:t>
      </w:r>
      <w:r w:rsidR="00BD6082">
        <w:rPr>
          <w:bCs/>
          <w:lang w:val="de-DE"/>
        </w:rPr>
        <w:t>er</w:t>
      </w:r>
      <w:r w:rsidRPr="00764AA7">
        <w:rPr>
          <w:bCs/>
          <w:lang w:val="de-DE"/>
        </w:rPr>
        <w:t xml:space="preserve"> </w:t>
      </w:r>
      <w:r w:rsidR="00D16CC0">
        <w:rPr>
          <w:bCs/>
          <w:lang w:val="de-DE"/>
        </w:rPr>
        <w:t>KVBW</w:t>
      </w:r>
      <w:r w:rsidRPr="00764AA7">
        <w:rPr>
          <w:bCs/>
          <w:lang w:val="de-DE"/>
        </w:rPr>
        <w:t xml:space="preserve"> dafür, dass der Subunternehmer den Daten- schutzpflichten nachkommt, die ihm durch den Auftragnehmer im Einklang mit dem vorliegenden Vertragsabschnitt vertraglich auferlegt wurden.</w:t>
      </w:r>
    </w:p>
    <w:p w14:paraId="54952EDF" w14:textId="77777777" w:rsidR="008A43D9" w:rsidRPr="001D65DC" w:rsidRDefault="008A43D9" w:rsidP="000C2410">
      <w:pPr>
        <w:spacing w:line="276" w:lineRule="auto"/>
        <w:jc w:val="both"/>
        <w:rPr>
          <w:lang w:val="de-DE"/>
        </w:rPr>
      </w:pPr>
    </w:p>
    <w:p w14:paraId="7A3403D7" w14:textId="77777777" w:rsidR="008A43D9" w:rsidRPr="001D65DC" w:rsidRDefault="008A43D9" w:rsidP="000C2410">
      <w:pPr>
        <w:spacing w:line="276" w:lineRule="auto"/>
        <w:jc w:val="both"/>
        <w:rPr>
          <w:b/>
          <w:bCs/>
          <w:lang w:val="de-DE"/>
        </w:rPr>
      </w:pPr>
      <w:r w:rsidRPr="001D65DC">
        <w:rPr>
          <w:b/>
          <w:bCs/>
          <w:lang w:val="de-DE"/>
        </w:rPr>
        <w:t>§ </w:t>
      </w:r>
      <w:r>
        <w:rPr>
          <w:b/>
          <w:bCs/>
          <w:lang w:val="de-DE"/>
        </w:rPr>
        <w:t>7</w:t>
      </w:r>
      <w:r w:rsidRPr="001D65DC">
        <w:rPr>
          <w:b/>
          <w:bCs/>
          <w:lang w:val="de-DE"/>
        </w:rPr>
        <w:t xml:space="preserve"> </w:t>
      </w:r>
      <w:r>
        <w:rPr>
          <w:b/>
          <w:bCs/>
          <w:lang w:val="de-DE"/>
        </w:rPr>
        <w:t>Pflichten des Auftragnehmers</w:t>
      </w:r>
    </w:p>
    <w:p w14:paraId="38843F59" w14:textId="77777777" w:rsidR="008A43D9" w:rsidRPr="0028232A" w:rsidRDefault="008A43D9" w:rsidP="000C2410">
      <w:pPr>
        <w:spacing w:line="276" w:lineRule="auto"/>
        <w:jc w:val="both"/>
        <w:rPr>
          <w:color w:val="auto"/>
          <w:lang w:val="de-DE"/>
        </w:rPr>
      </w:pPr>
      <w:r w:rsidRPr="0028232A">
        <w:rPr>
          <w:bCs/>
          <w:color w:val="auto"/>
          <w:lang w:val="de-DE"/>
        </w:rPr>
        <w:t xml:space="preserve">(1) </w:t>
      </w:r>
      <w:r>
        <w:rPr>
          <w:bCs/>
          <w:color w:val="auto"/>
          <w:lang w:val="de-DE"/>
        </w:rPr>
        <w:t xml:space="preserve">Die Pflichten des Auftragnehmers ergeben sich insbesondere aus dem Hauptvertrag </w:t>
      </w:r>
      <w:r w:rsidR="00D80470">
        <w:rPr>
          <w:bCs/>
          <w:color w:val="auto"/>
          <w:lang w:val="de-DE"/>
        </w:rPr>
        <w:t>(</w:t>
      </w:r>
      <w:r>
        <w:rPr>
          <w:bCs/>
          <w:color w:val="auto"/>
          <w:lang w:val="de-DE"/>
        </w:rPr>
        <w:t>Anlage 1</w:t>
      </w:r>
      <w:r w:rsidR="00D80470">
        <w:rPr>
          <w:bCs/>
          <w:color w:val="auto"/>
          <w:lang w:val="de-DE"/>
        </w:rPr>
        <w:t>)</w:t>
      </w:r>
      <w:r>
        <w:rPr>
          <w:bCs/>
          <w:color w:val="auto"/>
          <w:lang w:val="de-DE"/>
        </w:rPr>
        <w:t xml:space="preserve"> </w:t>
      </w:r>
      <w:r w:rsidR="00BD6082">
        <w:rPr>
          <w:bCs/>
          <w:color w:val="auto"/>
          <w:lang w:val="de-DE"/>
        </w:rPr>
        <w:t>s</w:t>
      </w:r>
      <w:r>
        <w:rPr>
          <w:bCs/>
          <w:color w:val="auto"/>
          <w:lang w:val="de-DE"/>
        </w:rPr>
        <w:t>owie aus diesem Vertrag.</w:t>
      </w:r>
    </w:p>
    <w:p w14:paraId="447F1711" w14:textId="77777777" w:rsidR="008A43D9" w:rsidRDefault="008A43D9" w:rsidP="000C2410">
      <w:pPr>
        <w:spacing w:line="276" w:lineRule="auto"/>
        <w:jc w:val="both"/>
        <w:rPr>
          <w:bCs/>
          <w:lang w:val="de-DE"/>
        </w:rPr>
      </w:pPr>
      <w:r w:rsidRPr="001D65DC">
        <w:rPr>
          <w:bCs/>
          <w:lang w:val="de-DE"/>
        </w:rPr>
        <w:t>(2)</w:t>
      </w:r>
      <w:r w:rsidRPr="00456C6B">
        <w:rPr>
          <w:lang w:val="de-DE"/>
        </w:rPr>
        <w:t xml:space="preserve"> </w:t>
      </w:r>
      <w:r w:rsidRPr="00D10A0D">
        <w:rPr>
          <w:bCs/>
          <w:lang w:val="de-DE"/>
        </w:rPr>
        <w:t>Der Auftrag</w:t>
      </w:r>
      <w:r>
        <w:rPr>
          <w:bCs/>
          <w:lang w:val="de-DE"/>
        </w:rPr>
        <w:t>nehmer</w:t>
      </w:r>
      <w:r w:rsidRPr="00D10A0D">
        <w:rPr>
          <w:bCs/>
          <w:lang w:val="de-DE"/>
        </w:rPr>
        <w:t xml:space="preserve"> ist verpflichtet, alle im Rahmen des Vertragsverhältnisses erlangten Kenntnisse </w:t>
      </w:r>
      <w:r>
        <w:rPr>
          <w:bCs/>
          <w:lang w:val="de-DE"/>
        </w:rPr>
        <w:t xml:space="preserve">– </w:t>
      </w:r>
      <w:r w:rsidR="0019197D">
        <w:rPr>
          <w:bCs/>
          <w:lang w:val="de-DE"/>
        </w:rPr>
        <w:t>im Sinne der</w:t>
      </w:r>
      <w:r>
        <w:rPr>
          <w:bCs/>
          <w:lang w:val="de-DE"/>
        </w:rPr>
        <w:t xml:space="preserve"> Begriffsbestimmungen aus § 2 dieses Vertrages – als</w:t>
      </w:r>
      <w:r w:rsidRPr="00D10A0D">
        <w:rPr>
          <w:bCs/>
          <w:lang w:val="de-DE"/>
        </w:rPr>
        <w:t xml:space="preserve"> Geschäftsgehei</w:t>
      </w:r>
      <w:r>
        <w:rPr>
          <w:bCs/>
          <w:lang w:val="de-DE"/>
        </w:rPr>
        <w:t>mnisse vertraulich zu behandeln und mit</w:t>
      </w:r>
      <w:r w:rsidRPr="00D10A0D">
        <w:rPr>
          <w:bCs/>
          <w:lang w:val="de-DE"/>
        </w:rPr>
        <w:t xml:space="preserve"> Datensicherheitsmaßnahmen </w:t>
      </w:r>
      <w:r>
        <w:rPr>
          <w:bCs/>
          <w:lang w:val="de-DE"/>
        </w:rPr>
        <w:t xml:space="preserve">nach dem Standard </w:t>
      </w:r>
      <w:r w:rsidR="00BD6082">
        <w:rPr>
          <w:bCs/>
          <w:lang w:val="de-DE"/>
        </w:rPr>
        <w:t>der</w:t>
      </w:r>
      <w:r w:rsidRPr="00D10A0D">
        <w:rPr>
          <w:bCs/>
          <w:lang w:val="de-DE"/>
        </w:rPr>
        <w:t xml:space="preserve"> </w:t>
      </w:r>
      <w:r w:rsidR="00D16CC0">
        <w:rPr>
          <w:bCs/>
          <w:lang w:val="de-DE"/>
        </w:rPr>
        <w:t>KVBW</w:t>
      </w:r>
      <w:r w:rsidRPr="00D10A0D">
        <w:rPr>
          <w:bCs/>
          <w:lang w:val="de-DE"/>
        </w:rPr>
        <w:t xml:space="preserve"> </w:t>
      </w:r>
      <w:r>
        <w:rPr>
          <w:bCs/>
          <w:lang w:val="de-DE"/>
        </w:rPr>
        <w:t>zu bewehren</w:t>
      </w:r>
      <w:r w:rsidRPr="00D10A0D">
        <w:rPr>
          <w:bCs/>
          <w:lang w:val="de-DE"/>
        </w:rPr>
        <w:t>. Diese Verpflichtung bleibt auch nach Beendigung dieses Vertrages bestehen.</w:t>
      </w:r>
    </w:p>
    <w:p w14:paraId="5AA4C9EE" w14:textId="77777777" w:rsidR="008A43D9" w:rsidRPr="001D65DC" w:rsidRDefault="008A43D9" w:rsidP="000C2410">
      <w:pPr>
        <w:spacing w:line="276" w:lineRule="auto"/>
        <w:jc w:val="both"/>
        <w:rPr>
          <w:lang w:val="de-DE"/>
        </w:rPr>
      </w:pPr>
    </w:p>
    <w:p w14:paraId="7EE398BB" w14:textId="77777777" w:rsidR="00885144" w:rsidRPr="001D65DC" w:rsidRDefault="00444028" w:rsidP="000C2410">
      <w:pPr>
        <w:spacing w:line="276" w:lineRule="auto"/>
        <w:jc w:val="both"/>
        <w:rPr>
          <w:b/>
          <w:bCs/>
          <w:lang w:val="de-DE"/>
        </w:rPr>
      </w:pPr>
      <w:r w:rsidRPr="001D65DC">
        <w:rPr>
          <w:b/>
          <w:bCs/>
          <w:lang w:val="de-DE"/>
        </w:rPr>
        <w:t>§ </w:t>
      </w:r>
      <w:r w:rsidR="00E51F6B">
        <w:rPr>
          <w:b/>
          <w:bCs/>
          <w:lang w:val="de-DE"/>
        </w:rPr>
        <w:t>8</w:t>
      </w:r>
      <w:r w:rsidRPr="001D65DC">
        <w:rPr>
          <w:b/>
          <w:bCs/>
          <w:lang w:val="de-DE"/>
        </w:rPr>
        <w:t xml:space="preserve"> Schutzmaßnahmen des Auftragnehmers</w:t>
      </w:r>
    </w:p>
    <w:p w14:paraId="7C674600" w14:textId="77777777" w:rsidR="00885144" w:rsidRPr="001D65DC" w:rsidRDefault="00444028" w:rsidP="000C2410">
      <w:pPr>
        <w:spacing w:line="276" w:lineRule="auto"/>
        <w:jc w:val="both"/>
        <w:rPr>
          <w:lang w:val="de-DE"/>
        </w:rPr>
      </w:pPr>
      <w:r w:rsidRPr="001D65DC">
        <w:rPr>
          <w:bCs/>
          <w:lang w:val="de-DE"/>
        </w:rPr>
        <w:t>(1) Der Auftragnehmer ist verpflichtet, die gesetzlichen Bestimmungen über den Datenschutz zu beachten und die aus dem Bereich de</w:t>
      </w:r>
      <w:r w:rsidR="00BD6082">
        <w:rPr>
          <w:bCs/>
          <w:lang w:val="de-DE"/>
        </w:rPr>
        <w:t>r</w:t>
      </w:r>
      <w:r w:rsidRPr="001D65DC">
        <w:rPr>
          <w:bCs/>
          <w:lang w:val="de-DE"/>
        </w:rPr>
        <w:t xml:space="preserve"> </w:t>
      </w:r>
      <w:r w:rsidR="00D16CC0">
        <w:rPr>
          <w:bCs/>
          <w:lang w:val="de-DE"/>
        </w:rPr>
        <w:t>KVBW</w:t>
      </w:r>
      <w:r w:rsidRPr="001D65DC">
        <w:rPr>
          <w:bCs/>
          <w:lang w:val="de-DE"/>
        </w:rPr>
        <w:t xml:space="preserve"> erlangten Informationen nicht an Dritte weiterzugeben oder deren Zugriff auszusetzen. Unterlagen und Daten sind gegen die Kenntnisnahme durch Unbefugte unter Berücksichtigung des Stands der Technik zu sichern.</w:t>
      </w:r>
      <w:r w:rsidR="00605C36">
        <w:rPr>
          <w:bCs/>
          <w:lang w:val="de-DE"/>
        </w:rPr>
        <w:t xml:space="preserve"> Eine Verarbeitung der Daten für andere als dem Vertragszweck dienenden ist strengstens untersagt. </w:t>
      </w:r>
      <w:r w:rsidR="00605C36" w:rsidRPr="00605C36">
        <w:rPr>
          <w:bCs/>
          <w:lang w:val="de-DE"/>
        </w:rPr>
        <w:t>Kopien oder Duplikate der personenbezogenen Daten werden ohne Wissen de</w:t>
      </w:r>
      <w:r w:rsidR="00BD6082">
        <w:rPr>
          <w:bCs/>
          <w:lang w:val="de-DE"/>
        </w:rPr>
        <w:t>r</w:t>
      </w:r>
      <w:r w:rsidR="00605C36" w:rsidRPr="00605C36">
        <w:rPr>
          <w:bCs/>
          <w:lang w:val="de-DE"/>
        </w:rPr>
        <w:t xml:space="preserve"> </w:t>
      </w:r>
      <w:r w:rsidR="00D16CC0">
        <w:rPr>
          <w:bCs/>
          <w:lang w:val="de-DE"/>
        </w:rPr>
        <w:t>KVBW</w:t>
      </w:r>
      <w:r w:rsidR="00605C36" w:rsidRPr="00605C36">
        <w:rPr>
          <w:bCs/>
          <w:lang w:val="de-DE"/>
        </w:rPr>
        <w:t xml:space="preserve"> nicht erstellt.</w:t>
      </w:r>
    </w:p>
    <w:p w14:paraId="3364A6B5" w14:textId="77777777" w:rsidR="000C2410" w:rsidRDefault="00444028" w:rsidP="000C2410">
      <w:pPr>
        <w:spacing w:line="276" w:lineRule="auto"/>
        <w:jc w:val="both"/>
        <w:rPr>
          <w:bCs/>
          <w:lang w:val="de-DE"/>
        </w:rPr>
      </w:pPr>
      <w:r w:rsidRPr="001D65DC">
        <w:rPr>
          <w:bCs/>
          <w:lang w:val="de-DE"/>
        </w:rPr>
        <w:lastRenderedPageBreak/>
        <w:t xml:space="preserve">(2) Der Auftragnehmer wird in seinem Verantwortungsbereich die innerbetriebliche Organisation so gestalten, dass sie den besonderen Anforderungen des Datenschutzes gerecht wird. </w:t>
      </w:r>
      <w:r w:rsidR="00A64E48" w:rsidRPr="00A64E48">
        <w:rPr>
          <w:bCs/>
          <w:lang w:val="de-DE"/>
        </w:rPr>
        <w:t>Dazu werden die Schutzziele von Art.</w:t>
      </w:r>
      <w:r w:rsidR="001B218C">
        <w:rPr>
          <w:bCs/>
          <w:lang w:val="de-DE"/>
        </w:rPr>
        <w:t> </w:t>
      </w:r>
      <w:r w:rsidR="00A64E48" w:rsidRPr="00A64E48">
        <w:rPr>
          <w:bCs/>
          <w:lang w:val="de-DE"/>
        </w:rPr>
        <w:t>32 Abs.</w:t>
      </w:r>
      <w:r w:rsidR="001B218C">
        <w:rPr>
          <w:bCs/>
          <w:lang w:val="de-DE"/>
        </w:rPr>
        <w:t> </w:t>
      </w:r>
      <w:r w:rsidR="00A64E48" w:rsidRPr="00A64E48">
        <w:rPr>
          <w:bCs/>
          <w:lang w:val="de-DE"/>
        </w:rPr>
        <w:t>1 DS-GVO, wie Vertraulichkeit, Integrität und Verfügbarkeit der Systeme und Dienste sowie deren Belastbarkeit in Bezug auf Art, Umfang, Umstände und Zweck der Verarbeitungen derart berücksichtigt, dass durch geeignete technische und organisatorische Abhilfemaßnahmen das Risiko auf Dauer eingedämmt wird.</w:t>
      </w:r>
      <w:r w:rsidR="00A64E48">
        <w:rPr>
          <w:bCs/>
          <w:lang w:val="de-DE"/>
        </w:rPr>
        <w:t xml:space="preserve"> </w:t>
      </w:r>
    </w:p>
    <w:p w14:paraId="20F568CF" w14:textId="79DD21BF" w:rsidR="00885144" w:rsidRPr="001D65DC" w:rsidRDefault="00444028" w:rsidP="000C2410">
      <w:pPr>
        <w:spacing w:line="276" w:lineRule="auto"/>
        <w:jc w:val="both"/>
        <w:rPr>
          <w:lang w:val="de-DE"/>
        </w:rPr>
      </w:pPr>
      <w:r w:rsidRPr="001D65DC">
        <w:rPr>
          <w:bCs/>
          <w:lang w:val="de-DE"/>
        </w:rPr>
        <w:t>Er trifft alle erforderlichen technischen und organisatorischen Maßnahmen zum angemessenen Schutz der Daten de</w:t>
      </w:r>
      <w:r w:rsidR="001B218C">
        <w:rPr>
          <w:bCs/>
          <w:lang w:val="de-DE"/>
        </w:rPr>
        <w:t>r</w:t>
      </w:r>
      <w:r w:rsidRPr="001D65DC">
        <w:rPr>
          <w:bCs/>
          <w:lang w:val="de-DE"/>
        </w:rPr>
        <w:t xml:space="preserve"> </w:t>
      </w:r>
      <w:r w:rsidR="00D16CC0">
        <w:rPr>
          <w:bCs/>
          <w:lang w:val="de-DE"/>
        </w:rPr>
        <w:t>KVBW</w:t>
      </w:r>
      <w:r w:rsidRPr="001D65DC">
        <w:rPr>
          <w:bCs/>
          <w:lang w:val="de-DE"/>
        </w:rPr>
        <w:t xml:space="preserve"> gem. Art. 32 DS-GVO, insbeso</w:t>
      </w:r>
      <w:r w:rsidR="00FC1C60">
        <w:rPr>
          <w:bCs/>
          <w:lang w:val="de-DE"/>
        </w:rPr>
        <w:t>ndere mindestens die in Anlage </w:t>
      </w:r>
      <w:r w:rsidR="001B218C">
        <w:rPr>
          <w:bCs/>
          <w:lang w:val="de-DE"/>
        </w:rPr>
        <w:t>3</w:t>
      </w:r>
      <w:r w:rsidRPr="001D65DC">
        <w:rPr>
          <w:bCs/>
          <w:lang w:val="de-DE"/>
        </w:rPr>
        <w:t xml:space="preserve"> aufgeführten Maßnahmen der</w:t>
      </w:r>
    </w:p>
    <w:p w14:paraId="01C29BF4" w14:textId="77777777" w:rsidR="00885144" w:rsidRPr="001D65DC" w:rsidRDefault="00767CE0" w:rsidP="000C2410">
      <w:pPr>
        <w:pStyle w:val="Liste1"/>
        <w:tabs>
          <w:tab w:val="clear" w:pos="0"/>
          <w:tab w:val="left" w:pos="567"/>
        </w:tabs>
        <w:spacing w:line="276" w:lineRule="auto"/>
        <w:ind w:left="567"/>
        <w:jc w:val="both"/>
        <w:rPr>
          <w:lang w:val="de-DE"/>
        </w:rPr>
      </w:pPr>
      <w:r>
        <w:rPr>
          <w:lang w:val="de-DE"/>
        </w:rPr>
        <w:t>a)</w:t>
      </w:r>
      <w:r>
        <w:rPr>
          <w:lang w:val="de-DE"/>
        </w:rPr>
        <w:tab/>
      </w:r>
      <w:r w:rsidR="00444028" w:rsidRPr="001D65DC">
        <w:rPr>
          <w:bCs/>
          <w:lang w:val="de-DE"/>
        </w:rPr>
        <w:t>Zutrittskontrolle</w:t>
      </w:r>
    </w:p>
    <w:p w14:paraId="21E58F72" w14:textId="77777777" w:rsidR="00885144" w:rsidRPr="001D65DC" w:rsidRDefault="00444028" w:rsidP="000C2410">
      <w:pPr>
        <w:pStyle w:val="Liste1"/>
        <w:tabs>
          <w:tab w:val="clear" w:pos="0"/>
          <w:tab w:val="left" w:pos="567"/>
        </w:tabs>
        <w:spacing w:line="276" w:lineRule="auto"/>
        <w:ind w:left="567"/>
        <w:jc w:val="both"/>
        <w:rPr>
          <w:lang w:val="de-DE"/>
        </w:rPr>
      </w:pPr>
      <w:r w:rsidRPr="001D65DC">
        <w:rPr>
          <w:lang w:val="de-DE"/>
        </w:rPr>
        <w:t>b)</w:t>
      </w:r>
      <w:r w:rsidRPr="001D65DC">
        <w:rPr>
          <w:lang w:val="de-DE"/>
        </w:rPr>
        <w:tab/>
      </w:r>
      <w:r w:rsidRPr="001D65DC">
        <w:rPr>
          <w:bCs/>
          <w:lang w:val="de-DE"/>
        </w:rPr>
        <w:t>Zugangskontrolle</w:t>
      </w:r>
    </w:p>
    <w:p w14:paraId="7EBCDDE8" w14:textId="77777777" w:rsidR="00885144" w:rsidRPr="001D65DC" w:rsidRDefault="00444028" w:rsidP="000C2410">
      <w:pPr>
        <w:pStyle w:val="Liste1"/>
        <w:tabs>
          <w:tab w:val="clear" w:pos="0"/>
          <w:tab w:val="left" w:pos="567"/>
        </w:tabs>
        <w:spacing w:line="276" w:lineRule="auto"/>
        <w:ind w:left="567"/>
        <w:jc w:val="both"/>
        <w:rPr>
          <w:lang w:val="de-DE"/>
        </w:rPr>
      </w:pPr>
      <w:r w:rsidRPr="001D65DC">
        <w:rPr>
          <w:lang w:val="de-DE"/>
        </w:rPr>
        <w:t>c)</w:t>
      </w:r>
      <w:r w:rsidRPr="001D65DC">
        <w:rPr>
          <w:lang w:val="de-DE"/>
        </w:rPr>
        <w:tab/>
      </w:r>
      <w:r w:rsidRPr="001D65DC">
        <w:rPr>
          <w:bCs/>
          <w:lang w:val="de-DE"/>
        </w:rPr>
        <w:t>Zugriffskontrolle</w:t>
      </w:r>
    </w:p>
    <w:p w14:paraId="2E9A07CA" w14:textId="77777777" w:rsidR="00885144" w:rsidRPr="001D65DC" w:rsidRDefault="00444028" w:rsidP="000C2410">
      <w:pPr>
        <w:pStyle w:val="Liste1"/>
        <w:tabs>
          <w:tab w:val="clear" w:pos="0"/>
          <w:tab w:val="left" w:pos="567"/>
        </w:tabs>
        <w:spacing w:line="276" w:lineRule="auto"/>
        <w:ind w:left="567"/>
        <w:jc w:val="both"/>
        <w:rPr>
          <w:lang w:val="de-DE"/>
        </w:rPr>
      </w:pPr>
      <w:r w:rsidRPr="001D65DC">
        <w:rPr>
          <w:lang w:val="de-DE"/>
        </w:rPr>
        <w:t>d)</w:t>
      </w:r>
      <w:r w:rsidRPr="001D65DC">
        <w:rPr>
          <w:lang w:val="de-DE"/>
        </w:rPr>
        <w:tab/>
      </w:r>
      <w:r w:rsidRPr="001D65DC">
        <w:rPr>
          <w:bCs/>
          <w:lang w:val="de-DE"/>
        </w:rPr>
        <w:t>Weitergabekontrolle</w:t>
      </w:r>
    </w:p>
    <w:p w14:paraId="6629A99F" w14:textId="77777777" w:rsidR="00885144" w:rsidRPr="001D65DC" w:rsidRDefault="00444028" w:rsidP="000C2410">
      <w:pPr>
        <w:pStyle w:val="Liste1"/>
        <w:tabs>
          <w:tab w:val="clear" w:pos="0"/>
          <w:tab w:val="left" w:pos="567"/>
        </w:tabs>
        <w:spacing w:line="276" w:lineRule="auto"/>
        <w:ind w:left="567"/>
        <w:jc w:val="both"/>
        <w:rPr>
          <w:lang w:val="de-DE"/>
        </w:rPr>
      </w:pPr>
      <w:r w:rsidRPr="001D65DC">
        <w:rPr>
          <w:lang w:val="de-DE"/>
        </w:rPr>
        <w:t>e)</w:t>
      </w:r>
      <w:r w:rsidRPr="001D65DC">
        <w:rPr>
          <w:lang w:val="de-DE"/>
        </w:rPr>
        <w:tab/>
      </w:r>
      <w:r w:rsidRPr="001D65DC">
        <w:rPr>
          <w:bCs/>
          <w:lang w:val="de-DE"/>
        </w:rPr>
        <w:t>Eingabekontrolle</w:t>
      </w:r>
    </w:p>
    <w:p w14:paraId="675D1F69" w14:textId="77777777" w:rsidR="00885144" w:rsidRPr="001D65DC" w:rsidRDefault="00444028" w:rsidP="000C2410">
      <w:pPr>
        <w:pStyle w:val="Liste1"/>
        <w:tabs>
          <w:tab w:val="clear" w:pos="0"/>
          <w:tab w:val="left" w:pos="567"/>
        </w:tabs>
        <w:spacing w:line="276" w:lineRule="auto"/>
        <w:ind w:left="567"/>
        <w:jc w:val="both"/>
        <w:rPr>
          <w:lang w:val="de-DE"/>
        </w:rPr>
      </w:pPr>
      <w:r w:rsidRPr="001D65DC">
        <w:rPr>
          <w:lang w:val="de-DE"/>
        </w:rPr>
        <w:t>f)</w:t>
      </w:r>
      <w:r w:rsidRPr="001D65DC">
        <w:rPr>
          <w:lang w:val="de-DE"/>
        </w:rPr>
        <w:tab/>
      </w:r>
      <w:r w:rsidRPr="001D65DC">
        <w:rPr>
          <w:bCs/>
          <w:lang w:val="de-DE"/>
        </w:rPr>
        <w:t>Auftragskontrolle</w:t>
      </w:r>
    </w:p>
    <w:p w14:paraId="7A8AF980" w14:textId="77777777" w:rsidR="00885144" w:rsidRPr="001D65DC" w:rsidRDefault="00444028" w:rsidP="000C2410">
      <w:pPr>
        <w:pStyle w:val="Liste1"/>
        <w:tabs>
          <w:tab w:val="clear" w:pos="0"/>
          <w:tab w:val="left" w:pos="567"/>
        </w:tabs>
        <w:spacing w:line="276" w:lineRule="auto"/>
        <w:ind w:left="567"/>
        <w:jc w:val="both"/>
        <w:rPr>
          <w:lang w:val="de-DE"/>
        </w:rPr>
      </w:pPr>
      <w:r w:rsidRPr="001D65DC">
        <w:rPr>
          <w:lang w:val="de-DE"/>
        </w:rPr>
        <w:t>g)</w:t>
      </w:r>
      <w:r w:rsidRPr="001D65DC">
        <w:rPr>
          <w:lang w:val="de-DE"/>
        </w:rPr>
        <w:tab/>
      </w:r>
      <w:r w:rsidRPr="001D65DC">
        <w:rPr>
          <w:bCs/>
          <w:lang w:val="de-DE"/>
        </w:rPr>
        <w:t>Verfügbarkeitskontrolle</w:t>
      </w:r>
    </w:p>
    <w:p w14:paraId="40929517" w14:textId="77777777" w:rsidR="00885144" w:rsidRDefault="00444028" w:rsidP="000C2410">
      <w:pPr>
        <w:pStyle w:val="Liste1"/>
        <w:tabs>
          <w:tab w:val="clear" w:pos="0"/>
          <w:tab w:val="left" w:pos="567"/>
        </w:tabs>
        <w:spacing w:line="276" w:lineRule="auto"/>
        <w:ind w:left="567"/>
        <w:jc w:val="both"/>
        <w:rPr>
          <w:bCs/>
          <w:lang w:val="de-DE"/>
        </w:rPr>
      </w:pPr>
      <w:r w:rsidRPr="001D65DC">
        <w:rPr>
          <w:lang w:val="de-DE"/>
        </w:rPr>
        <w:t>h)</w:t>
      </w:r>
      <w:r w:rsidRPr="001D65DC">
        <w:rPr>
          <w:lang w:val="de-DE"/>
        </w:rPr>
        <w:tab/>
      </w:r>
      <w:r w:rsidRPr="001D65DC">
        <w:rPr>
          <w:bCs/>
          <w:lang w:val="de-DE"/>
        </w:rPr>
        <w:t>Trennungskontrolle</w:t>
      </w:r>
    </w:p>
    <w:p w14:paraId="526E7B48" w14:textId="77777777" w:rsidR="007C5AE4" w:rsidRPr="001D65DC" w:rsidRDefault="007C5AE4" w:rsidP="000C2410">
      <w:pPr>
        <w:pStyle w:val="Liste1"/>
        <w:tabs>
          <w:tab w:val="clear" w:pos="0"/>
          <w:tab w:val="left" w:pos="567"/>
        </w:tabs>
        <w:spacing w:line="276" w:lineRule="auto"/>
        <w:ind w:left="567"/>
        <w:jc w:val="both"/>
        <w:rPr>
          <w:lang w:val="de-DE"/>
        </w:rPr>
      </w:pPr>
      <w:r>
        <w:rPr>
          <w:bCs/>
          <w:lang w:val="de-DE"/>
        </w:rPr>
        <w:t xml:space="preserve">i) Maßnahmen zur Gewährleistung der </w:t>
      </w:r>
      <w:r w:rsidRPr="007A6F1A">
        <w:rPr>
          <w:lang w:val="de-DE"/>
        </w:rPr>
        <w:t>Wirksamkeitskontrolle</w:t>
      </w:r>
    </w:p>
    <w:p w14:paraId="737C5085" w14:textId="77777777" w:rsidR="00885144" w:rsidRDefault="00444028" w:rsidP="000C2410">
      <w:pPr>
        <w:spacing w:line="276" w:lineRule="auto"/>
        <w:jc w:val="both"/>
        <w:rPr>
          <w:bCs/>
          <w:lang w:val="de-DE"/>
        </w:rPr>
      </w:pPr>
      <w:r w:rsidRPr="001D65DC">
        <w:rPr>
          <w:bCs/>
          <w:lang w:val="de-DE"/>
        </w:rPr>
        <w:t>Eine Änderung der getroffenen Sicherheitsmaßnahmen bleibt dem Auftragnehmer vorbehalten, wobei er sicherstellt, dass das vertraglich vereinbarte Schutzniveau nicht unterschritten wird</w:t>
      </w:r>
      <w:r w:rsidR="00F00D49" w:rsidRPr="00456C6B">
        <w:rPr>
          <w:lang w:val="de-DE"/>
        </w:rPr>
        <w:t xml:space="preserve"> und die</w:t>
      </w:r>
      <w:r w:rsidR="00F00D49" w:rsidRPr="00F00D49">
        <w:rPr>
          <w:bCs/>
          <w:lang w:val="de-DE"/>
        </w:rPr>
        <w:t xml:space="preserve"> verarbeiteten Daten von sonstigen Datenbeständen strikt getrennt werden.</w:t>
      </w:r>
    </w:p>
    <w:p w14:paraId="0329F695" w14:textId="77777777" w:rsidR="008D1095" w:rsidRDefault="008D1095" w:rsidP="000C2410">
      <w:pPr>
        <w:spacing w:line="276" w:lineRule="auto"/>
        <w:jc w:val="both"/>
        <w:rPr>
          <w:bCs/>
          <w:lang w:val="de-DE"/>
        </w:rPr>
      </w:pPr>
      <w:r>
        <w:rPr>
          <w:bCs/>
          <w:lang w:val="de-DE"/>
        </w:rPr>
        <w:t xml:space="preserve">(3) </w:t>
      </w:r>
      <w:r w:rsidRPr="008D1095">
        <w:rPr>
          <w:bCs/>
          <w:lang w:val="de-DE"/>
        </w:rPr>
        <w:t>Der Auftragnehmer hat bei gegebenem Anlass, mindestens aber jährlich, eine Überprüfung, Bewertung und Evaluation der Wirksamkeit der technischen und organisatorischen Maßnahmen zur Gewährleistung der Sicherheit der Verarbeitung durchzuführen (Art.</w:t>
      </w:r>
      <w:r w:rsidR="001B218C">
        <w:rPr>
          <w:bCs/>
          <w:lang w:val="de-DE"/>
        </w:rPr>
        <w:t> </w:t>
      </w:r>
      <w:r w:rsidRPr="008D1095">
        <w:rPr>
          <w:bCs/>
          <w:lang w:val="de-DE"/>
        </w:rPr>
        <w:t>32 Abs.</w:t>
      </w:r>
      <w:r w:rsidR="001B218C">
        <w:rPr>
          <w:bCs/>
          <w:lang w:val="de-DE"/>
        </w:rPr>
        <w:t> </w:t>
      </w:r>
      <w:r w:rsidRPr="008D1095">
        <w:rPr>
          <w:bCs/>
          <w:lang w:val="de-DE"/>
        </w:rPr>
        <w:t xml:space="preserve">1 </w:t>
      </w:r>
      <w:proofErr w:type="spellStart"/>
      <w:r w:rsidRPr="008D1095">
        <w:rPr>
          <w:bCs/>
          <w:lang w:val="de-DE"/>
        </w:rPr>
        <w:t>lit</w:t>
      </w:r>
      <w:proofErr w:type="spellEnd"/>
      <w:r w:rsidRPr="008D1095">
        <w:rPr>
          <w:bCs/>
          <w:lang w:val="de-DE"/>
        </w:rPr>
        <w:t>.</w:t>
      </w:r>
      <w:r w:rsidR="001B218C">
        <w:rPr>
          <w:bCs/>
          <w:lang w:val="de-DE"/>
        </w:rPr>
        <w:t> </w:t>
      </w:r>
      <w:r w:rsidRPr="008D1095">
        <w:rPr>
          <w:bCs/>
          <w:lang w:val="de-DE"/>
        </w:rPr>
        <w:t>d DS-GVO). Das Ergebnis samt vollständigem Auditbericht ist de</w:t>
      </w:r>
      <w:r w:rsidR="001B218C">
        <w:rPr>
          <w:bCs/>
          <w:lang w:val="de-DE"/>
        </w:rPr>
        <w:t>r</w:t>
      </w:r>
      <w:r w:rsidRPr="008D1095">
        <w:rPr>
          <w:bCs/>
          <w:lang w:val="de-DE"/>
        </w:rPr>
        <w:t xml:space="preserve"> </w:t>
      </w:r>
      <w:r w:rsidR="00D16CC0">
        <w:rPr>
          <w:bCs/>
          <w:lang w:val="de-DE"/>
        </w:rPr>
        <w:t>KVBW</w:t>
      </w:r>
      <w:r w:rsidRPr="008D1095">
        <w:rPr>
          <w:bCs/>
          <w:lang w:val="de-DE"/>
        </w:rPr>
        <w:t xml:space="preserve"> mitzuteilen.</w:t>
      </w:r>
    </w:p>
    <w:p w14:paraId="7BE553C5" w14:textId="77777777" w:rsidR="001B218C" w:rsidRPr="00F5664B" w:rsidRDefault="004679DB" w:rsidP="000C2410">
      <w:pPr>
        <w:spacing w:line="276" w:lineRule="auto"/>
        <w:jc w:val="both"/>
        <w:rPr>
          <w:lang w:val="de-DE"/>
        </w:rPr>
      </w:pPr>
      <w:r w:rsidRPr="001D65DC">
        <w:rPr>
          <w:bCs/>
          <w:lang w:val="de-DE"/>
        </w:rPr>
        <w:t>(</w:t>
      </w:r>
      <w:r w:rsidR="008D1095">
        <w:rPr>
          <w:bCs/>
          <w:lang w:val="de-DE"/>
        </w:rPr>
        <w:t>4</w:t>
      </w:r>
      <w:r w:rsidRPr="001D65DC">
        <w:rPr>
          <w:bCs/>
          <w:lang w:val="de-DE"/>
        </w:rPr>
        <w:t xml:space="preserve">) </w:t>
      </w:r>
      <w:r w:rsidRPr="004679DB">
        <w:rPr>
          <w:bCs/>
          <w:lang w:val="de-DE"/>
        </w:rPr>
        <w:t>Die Datenträger, die vo</w:t>
      </w:r>
      <w:r w:rsidR="001B218C">
        <w:rPr>
          <w:bCs/>
          <w:lang w:val="de-DE"/>
        </w:rPr>
        <w:t>n der</w:t>
      </w:r>
      <w:r w:rsidRPr="004679DB">
        <w:rPr>
          <w:bCs/>
          <w:lang w:val="de-DE"/>
        </w:rPr>
        <w:t xml:space="preserve"> </w:t>
      </w:r>
      <w:r w:rsidR="00D16CC0">
        <w:rPr>
          <w:bCs/>
          <w:lang w:val="de-DE"/>
        </w:rPr>
        <w:t>KVBW</w:t>
      </w:r>
      <w:r w:rsidRPr="004679DB">
        <w:rPr>
          <w:bCs/>
          <w:lang w:val="de-DE"/>
        </w:rPr>
        <w:t xml:space="preserve"> stammen bzw. für d</w:t>
      </w:r>
      <w:r w:rsidR="001B218C">
        <w:rPr>
          <w:bCs/>
          <w:lang w:val="de-DE"/>
        </w:rPr>
        <w:t>i</w:t>
      </w:r>
      <w:r w:rsidRPr="004679DB">
        <w:rPr>
          <w:bCs/>
          <w:lang w:val="de-DE"/>
        </w:rPr>
        <w:t xml:space="preserve">e </w:t>
      </w:r>
      <w:r w:rsidR="00D16CC0">
        <w:rPr>
          <w:bCs/>
          <w:lang w:val="de-DE"/>
        </w:rPr>
        <w:t>KVBW</w:t>
      </w:r>
      <w:r w:rsidRPr="004679DB">
        <w:rPr>
          <w:bCs/>
          <w:lang w:val="de-DE"/>
        </w:rPr>
        <w:t xml:space="preserve"> genutzt werden, werden besonders gekennzeichnet. Eingang und Ausgang sowie die laufende Verwendung werden dokumentiert.</w:t>
      </w:r>
    </w:p>
    <w:p w14:paraId="27CB9BC4" w14:textId="77777777" w:rsidR="00B6703B" w:rsidRDefault="00444028" w:rsidP="000C2410">
      <w:pPr>
        <w:spacing w:line="276" w:lineRule="auto"/>
        <w:jc w:val="both"/>
        <w:rPr>
          <w:bCs/>
          <w:lang w:val="de-DE"/>
        </w:rPr>
      </w:pPr>
      <w:r w:rsidRPr="001D65DC">
        <w:rPr>
          <w:bCs/>
          <w:lang w:val="de-DE"/>
        </w:rPr>
        <w:t>(</w:t>
      </w:r>
      <w:r w:rsidR="008D1095">
        <w:rPr>
          <w:bCs/>
          <w:lang w:val="de-DE"/>
        </w:rPr>
        <w:t>5</w:t>
      </w:r>
      <w:r w:rsidRPr="001D65DC">
        <w:rPr>
          <w:bCs/>
          <w:lang w:val="de-DE"/>
        </w:rPr>
        <w:t>) Beim Auftragnehmer ist als betrieblicher Datenschutzbeauftragter/als Ansprechpartner für den Datenschutz (sofern ein Datenschutzbeauftragter nach Art. 37 Abs. 1 DS-GVO be</w:t>
      </w:r>
      <w:r w:rsidR="000E326B">
        <w:rPr>
          <w:bCs/>
          <w:lang w:val="de-DE"/>
        </w:rPr>
        <w:t>nann</w:t>
      </w:r>
      <w:r w:rsidRPr="001D65DC">
        <w:rPr>
          <w:bCs/>
          <w:lang w:val="de-DE"/>
        </w:rPr>
        <w:t>t werden muss) be</w:t>
      </w:r>
      <w:r w:rsidR="000E326B">
        <w:rPr>
          <w:bCs/>
          <w:lang w:val="de-DE"/>
        </w:rPr>
        <w:t>nann</w:t>
      </w:r>
      <w:r w:rsidR="00B6703B">
        <w:rPr>
          <w:bCs/>
          <w:lang w:val="de-DE"/>
        </w:rPr>
        <w:t>t:</w:t>
      </w:r>
    </w:p>
    <w:p w14:paraId="492367AC" w14:textId="77777777" w:rsidR="00B6703B" w:rsidRPr="00980FB1" w:rsidRDefault="00B6703B" w:rsidP="000C2410">
      <w:pPr>
        <w:spacing w:line="276" w:lineRule="auto"/>
        <w:jc w:val="both"/>
        <w:rPr>
          <w:lang w:val="de-DE"/>
        </w:rPr>
      </w:pPr>
      <w:r>
        <w:rPr>
          <w:lang w:val="de-DE"/>
        </w:rPr>
        <w:t>Datenschutzbeauftragter/Ansprechpartner</w:t>
      </w:r>
      <w:r w:rsidRPr="00980FB1">
        <w:rPr>
          <w:lang w:val="de-DE"/>
        </w:rPr>
        <w:t xml:space="preserve"> beim Auftragnehmer </w:t>
      </w:r>
      <w:r>
        <w:rPr>
          <w:lang w:val="de-DE"/>
        </w:rPr>
        <w:t>ist</w:t>
      </w:r>
      <w:r w:rsidR="001B218C">
        <w:rPr>
          <w:lang w:val="de-DE"/>
        </w:rPr>
        <w:t>:</w:t>
      </w:r>
    </w:p>
    <w:p w14:paraId="6E4D1789" w14:textId="59CD85C6" w:rsidR="00456C6B" w:rsidRPr="000C2410" w:rsidRDefault="00456C6B" w:rsidP="000C2410">
      <w:pPr>
        <w:autoSpaceDE/>
        <w:autoSpaceDN/>
        <w:adjustRightInd/>
        <w:spacing w:before="0" w:after="160" w:line="276" w:lineRule="auto"/>
        <w:jc w:val="both"/>
        <w:rPr>
          <w:lang w:val="de-DE"/>
        </w:rPr>
      </w:pPr>
      <w:r w:rsidRPr="007A6F1A">
        <w:rPr>
          <w:highlight w:val="yellow"/>
          <w:lang w:val="de-DE"/>
        </w:rPr>
        <w:t>___________________________</w:t>
      </w:r>
      <w:r w:rsidR="004D4316" w:rsidRPr="007A6F1A">
        <w:rPr>
          <w:highlight w:val="yellow"/>
          <w:lang w:val="de-DE"/>
        </w:rPr>
        <w:t>______________________________________________________</w:t>
      </w:r>
    </w:p>
    <w:p w14:paraId="1E8CCBBF" w14:textId="77777777" w:rsidR="00B6703B" w:rsidRPr="00980FB1" w:rsidRDefault="00B6703B" w:rsidP="000C2410">
      <w:pPr>
        <w:spacing w:line="276" w:lineRule="auto"/>
        <w:jc w:val="both"/>
        <w:rPr>
          <w:rFonts w:asciiTheme="minorHAnsi" w:hAnsiTheme="minorHAnsi" w:cstheme="minorHAnsi"/>
          <w:sz w:val="18"/>
          <w:szCs w:val="18"/>
          <w:lang w:val="de-DE"/>
        </w:rPr>
      </w:pPr>
      <w:r w:rsidRPr="00980FB1">
        <w:rPr>
          <w:rFonts w:asciiTheme="minorHAnsi" w:hAnsiTheme="minorHAnsi" w:cstheme="minorHAnsi"/>
          <w:sz w:val="18"/>
          <w:szCs w:val="18"/>
          <w:lang w:val="de-DE"/>
        </w:rPr>
        <w:t>(Vorname, Name, Organisationseinheit, Telefon)</w:t>
      </w:r>
    </w:p>
    <w:p w14:paraId="1A71244C" w14:textId="77777777" w:rsidR="00885144" w:rsidRPr="001D65DC" w:rsidRDefault="00444028" w:rsidP="000C2410">
      <w:pPr>
        <w:spacing w:line="276" w:lineRule="auto"/>
        <w:jc w:val="both"/>
        <w:rPr>
          <w:lang w:val="de-DE"/>
        </w:rPr>
      </w:pPr>
      <w:r w:rsidRPr="001D65DC">
        <w:rPr>
          <w:bCs/>
          <w:lang w:val="de-DE"/>
        </w:rPr>
        <w:t>Der Auftragnehmer veröffentlicht die Kontaktdaten des Datenschutzbeauftragten auf seiner Internetseite und teilt sie der Aufsichtsbehörde mit. Veröffentlichung und Mitteilung weist der Auftragnehmer auf Anforderung de</w:t>
      </w:r>
      <w:r w:rsidR="001B218C">
        <w:rPr>
          <w:bCs/>
          <w:lang w:val="de-DE"/>
        </w:rPr>
        <w:t>r</w:t>
      </w:r>
      <w:r w:rsidRPr="001D65DC">
        <w:rPr>
          <w:bCs/>
          <w:lang w:val="de-DE"/>
        </w:rPr>
        <w:t xml:space="preserve"> </w:t>
      </w:r>
      <w:r w:rsidR="00D16CC0">
        <w:rPr>
          <w:bCs/>
          <w:lang w:val="de-DE"/>
        </w:rPr>
        <w:t>KVBW</w:t>
      </w:r>
      <w:r w:rsidRPr="001D65DC">
        <w:rPr>
          <w:bCs/>
          <w:lang w:val="de-DE"/>
        </w:rPr>
        <w:t xml:space="preserve"> in geeigneter Weise nach.</w:t>
      </w:r>
    </w:p>
    <w:p w14:paraId="2F95E690" w14:textId="77777777" w:rsidR="007A6F1A" w:rsidRDefault="00444028" w:rsidP="000C2410">
      <w:pPr>
        <w:spacing w:line="276" w:lineRule="auto"/>
        <w:jc w:val="both"/>
        <w:rPr>
          <w:bCs/>
          <w:lang w:val="de-DE"/>
        </w:rPr>
      </w:pPr>
      <w:r w:rsidRPr="001D65DC">
        <w:rPr>
          <w:bCs/>
          <w:lang w:val="de-DE"/>
        </w:rPr>
        <w:t>(</w:t>
      </w:r>
      <w:r w:rsidR="008D1095">
        <w:rPr>
          <w:bCs/>
          <w:lang w:val="de-DE"/>
        </w:rPr>
        <w:t>6</w:t>
      </w:r>
      <w:r w:rsidRPr="001D65DC">
        <w:rPr>
          <w:bCs/>
          <w:lang w:val="de-DE"/>
        </w:rPr>
        <w:t xml:space="preserve">) Den bei der Datenverarbeitung durch den Auftragnehmer beschäftigten Personen ist es untersagt, personenbezogene Daten unbefugt zu erheben, zu verarbeiten oder zu nutzen. Der Auftragnehmer wird alle Personen, die von ihm mit der Bearbeitung und der Erfüllung dieses Vertrages betraut werden (im folgenden Mitarbeiter genannt), entsprechend </w:t>
      </w:r>
      <w:r w:rsidR="004679DB">
        <w:rPr>
          <w:bCs/>
          <w:lang w:val="de-DE"/>
        </w:rPr>
        <w:t xml:space="preserve">mit den </w:t>
      </w:r>
      <w:r w:rsidR="004679DB" w:rsidRPr="004679DB">
        <w:rPr>
          <w:bCs/>
          <w:lang w:val="de-DE"/>
        </w:rPr>
        <w:t xml:space="preserve">einschlägigen datenschutz- rechtlichen Vorschriften der DS-GVO bekannt </w:t>
      </w:r>
      <w:r w:rsidR="004679DB">
        <w:rPr>
          <w:bCs/>
          <w:lang w:val="de-DE"/>
        </w:rPr>
        <w:t xml:space="preserve">machen, </w:t>
      </w:r>
      <w:r w:rsidRPr="001D65DC">
        <w:rPr>
          <w:bCs/>
          <w:lang w:val="de-DE"/>
        </w:rPr>
        <w:t xml:space="preserve">verpflichten (Verpflichtung zur Vertraulichkeit, Art. 28 Abs. 3 </w:t>
      </w:r>
      <w:proofErr w:type="spellStart"/>
      <w:r w:rsidRPr="001D65DC">
        <w:rPr>
          <w:bCs/>
          <w:lang w:val="de-DE"/>
        </w:rPr>
        <w:t>lit</w:t>
      </w:r>
      <w:proofErr w:type="spellEnd"/>
      <w:r w:rsidRPr="001D65DC">
        <w:rPr>
          <w:bCs/>
          <w:lang w:val="de-DE"/>
        </w:rPr>
        <w:t>.</w:t>
      </w:r>
      <w:r w:rsidR="001B218C">
        <w:rPr>
          <w:bCs/>
          <w:lang w:val="de-DE"/>
        </w:rPr>
        <w:t> </w:t>
      </w:r>
      <w:r w:rsidRPr="001D65DC">
        <w:rPr>
          <w:bCs/>
          <w:lang w:val="de-DE"/>
        </w:rPr>
        <w:t xml:space="preserve">b DS-GVO) und mit der gebotenen Sorgfalt die Einhaltung dieser Verpflichtung sicherstellen. </w:t>
      </w:r>
    </w:p>
    <w:p w14:paraId="018A3D26" w14:textId="3CDAC3CA" w:rsidR="00885144" w:rsidRDefault="00444028" w:rsidP="000C2410">
      <w:pPr>
        <w:spacing w:line="276" w:lineRule="auto"/>
        <w:jc w:val="both"/>
        <w:rPr>
          <w:bCs/>
          <w:lang w:val="de-DE"/>
        </w:rPr>
      </w:pPr>
      <w:r w:rsidRPr="001D65DC">
        <w:rPr>
          <w:bCs/>
          <w:lang w:val="de-DE"/>
        </w:rPr>
        <w:lastRenderedPageBreak/>
        <w:t>Diese Verpflichtungen müssen so gefasst sein, dass sie auch nach Beendigung dieses Vertrages oder des Beschäftigungsverhältnisses zwischen dem Mitarbeiter und dem Auftragnehmer bestehen bleiben. De</w:t>
      </w:r>
      <w:r w:rsidR="001B218C">
        <w:rPr>
          <w:bCs/>
          <w:lang w:val="de-DE"/>
        </w:rPr>
        <w:t>r</w:t>
      </w:r>
      <w:r w:rsidRPr="001D65DC">
        <w:rPr>
          <w:bCs/>
          <w:lang w:val="de-DE"/>
        </w:rPr>
        <w:t xml:space="preserve"> </w:t>
      </w:r>
      <w:r w:rsidR="00D16CC0">
        <w:rPr>
          <w:bCs/>
          <w:lang w:val="de-DE"/>
        </w:rPr>
        <w:t>KVBW</w:t>
      </w:r>
      <w:r w:rsidRPr="001D65DC">
        <w:rPr>
          <w:bCs/>
          <w:lang w:val="de-DE"/>
        </w:rPr>
        <w:t xml:space="preserve"> sind die Verpflichtungen auf Verlangen in geeigneter Weise nachzuweisen.</w:t>
      </w:r>
    </w:p>
    <w:p w14:paraId="2F587D7F" w14:textId="77777777" w:rsidR="004679DB" w:rsidRPr="004679DB" w:rsidRDefault="004679DB" w:rsidP="000C2410">
      <w:pPr>
        <w:spacing w:line="276" w:lineRule="auto"/>
        <w:jc w:val="both"/>
        <w:rPr>
          <w:bCs/>
          <w:lang w:val="de-DE"/>
        </w:rPr>
      </w:pPr>
      <w:r>
        <w:rPr>
          <w:bCs/>
          <w:lang w:val="de-DE"/>
        </w:rPr>
        <w:t>(</w:t>
      </w:r>
      <w:r w:rsidR="008D1095">
        <w:rPr>
          <w:bCs/>
          <w:lang w:val="de-DE"/>
        </w:rPr>
        <w:t>7</w:t>
      </w:r>
      <w:r>
        <w:rPr>
          <w:bCs/>
          <w:lang w:val="de-DE"/>
        </w:rPr>
        <w:t xml:space="preserve">) </w:t>
      </w:r>
      <w:r w:rsidR="001B218C">
        <w:rPr>
          <w:bCs/>
          <w:lang w:val="de-DE"/>
        </w:rPr>
        <w:t>De</w:t>
      </w:r>
      <w:r w:rsidRPr="004679DB">
        <w:rPr>
          <w:bCs/>
          <w:lang w:val="de-DE"/>
        </w:rPr>
        <w:t xml:space="preserve">r </w:t>
      </w:r>
      <w:r w:rsidR="001B218C">
        <w:rPr>
          <w:bCs/>
          <w:lang w:val="de-DE"/>
        </w:rPr>
        <w:t xml:space="preserve">Auftragnehmer </w:t>
      </w:r>
      <w:r w:rsidRPr="004679DB">
        <w:rPr>
          <w:bCs/>
          <w:lang w:val="de-DE"/>
        </w:rPr>
        <w:t>verpflichtet sich, auch folgende für diesen Auftrag relevanten Geheimnisschutzregeln zu beachten, die de</w:t>
      </w:r>
      <w:r w:rsidR="00D80470">
        <w:rPr>
          <w:bCs/>
          <w:lang w:val="de-DE"/>
        </w:rPr>
        <w:t>r</w:t>
      </w:r>
      <w:r w:rsidRPr="004679DB">
        <w:rPr>
          <w:bCs/>
          <w:lang w:val="de-DE"/>
        </w:rPr>
        <w:t xml:space="preserve"> </w:t>
      </w:r>
      <w:r w:rsidR="00D16CC0">
        <w:rPr>
          <w:bCs/>
          <w:lang w:val="de-DE"/>
        </w:rPr>
        <w:t>KVBW</w:t>
      </w:r>
      <w:r w:rsidRPr="004679DB">
        <w:rPr>
          <w:bCs/>
          <w:lang w:val="de-DE"/>
        </w:rPr>
        <w:t xml:space="preserve"> obliegen:</w:t>
      </w:r>
    </w:p>
    <w:p w14:paraId="57ACCAF2" w14:textId="77777777" w:rsidR="004D4316" w:rsidRPr="00F96A4F" w:rsidRDefault="004D4316" w:rsidP="000C2410">
      <w:pPr>
        <w:autoSpaceDE/>
        <w:autoSpaceDN/>
        <w:adjustRightInd/>
        <w:spacing w:before="0" w:after="160" w:line="276" w:lineRule="auto"/>
        <w:jc w:val="both"/>
        <w:rPr>
          <w:lang w:val="de-DE"/>
        </w:rPr>
      </w:pPr>
      <w:r w:rsidRPr="007A6F1A">
        <w:rPr>
          <w:highlight w:val="yellow"/>
          <w:lang w:val="de-DE"/>
        </w:rPr>
        <w:t>_________________________________________________________________________________</w:t>
      </w:r>
    </w:p>
    <w:p w14:paraId="365B51D9" w14:textId="77777777" w:rsidR="004679DB" w:rsidRPr="004679DB" w:rsidRDefault="004679DB" w:rsidP="000C2410">
      <w:pPr>
        <w:spacing w:line="276" w:lineRule="auto"/>
        <w:jc w:val="both"/>
        <w:rPr>
          <w:rFonts w:asciiTheme="minorHAnsi" w:hAnsiTheme="minorHAnsi" w:cstheme="minorHAnsi"/>
          <w:sz w:val="18"/>
          <w:szCs w:val="18"/>
          <w:lang w:val="de-DE"/>
        </w:rPr>
      </w:pPr>
      <w:r w:rsidRPr="004679DB">
        <w:rPr>
          <w:rFonts w:asciiTheme="minorHAnsi" w:hAnsiTheme="minorHAnsi" w:cstheme="minorHAnsi"/>
          <w:sz w:val="18"/>
          <w:szCs w:val="18"/>
          <w:lang w:val="de-DE"/>
        </w:rPr>
        <w:t>(z. B. Fernmeldegeheimnis, Sozialgeheimnis, Berufsgeheimnisse nach § 203 StGB etc.)</w:t>
      </w:r>
    </w:p>
    <w:p w14:paraId="685FCAEB" w14:textId="77777777" w:rsidR="004679DB" w:rsidRDefault="004679DB" w:rsidP="000C2410">
      <w:pPr>
        <w:spacing w:line="276" w:lineRule="auto"/>
        <w:jc w:val="both"/>
        <w:rPr>
          <w:bCs/>
          <w:lang w:val="de-DE"/>
        </w:rPr>
      </w:pPr>
    </w:p>
    <w:p w14:paraId="3DF89873" w14:textId="77777777" w:rsidR="00885144" w:rsidRPr="001D65DC" w:rsidRDefault="00444028" w:rsidP="000C2410">
      <w:pPr>
        <w:spacing w:line="276" w:lineRule="auto"/>
        <w:jc w:val="both"/>
        <w:rPr>
          <w:b/>
          <w:bCs/>
          <w:lang w:val="de-DE"/>
        </w:rPr>
      </w:pPr>
      <w:r w:rsidRPr="001D65DC">
        <w:rPr>
          <w:b/>
          <w:bCs/>
          <w:lang w:val="de-DE"/>
        </w:rPr>
        <w:t>§</w:t>
      </w:r>
      <w:r w:rsidR="00E51F6B">
        <w:rPr>
          <w:b/>
          <w:bCs/>
          <w:lang w:val="de-DE"/>
        </w:rPr>
        <w:t> 9</w:t>
      </w:r>
      <w:r w:rsidRPr="001D65DC">
        <w:rPr>
          <w:b/>
          <w:bCs/>
          <w:lang w:val="de-DE"/>
        </w:rPr>
        <w:t xml:space="preserve"> Informationspflichten des Auftragnehmers</w:t>
      </w:r>
    </w:p>
    <w:p w14:paraId="04FD5005" w14:textId="77777777" w:rsidR="00885144" w:rsidRPr="001D65DC" w:rsidRDefault="00444028" w:rsidP="000C2410">
      <w:pPr>
        <w:spacing w:line="276" w:lineRule="auto"/>
        <w:jc w:val="both"/>
        <w:rPr>
          <w:lang w:val="de-DE"/>
        </w:rPr>
      </w:pPr>
      <w:r w:rsidRPr="001D65DC">
        <w:rPr>
          <w:bCs/>
          <w:lang w:val="de-DE"/>
        </w:rPr>
        <w:t>(1) Bei Störungen, Verdacht auf Datenschutzverletzungen oder Verletzungen vertraglicher Verpflichtungen des Auftragnehmers, Verdacht auf sicherheitsrelevante Vorfälle oder andere Unregelmäßigkeiten bei der Verarbeitung der personenbezogenen Daten durch den Auftragnehmer, bei ihm im Rahmen des Auftrags beschäftigten Personen oder durch Dritte wird der Auftragnehmer d</w:t>
      </w:r>
      <w:r w:rsidR="001B218C">
        <w:rPr>
          <w:bCs/>
          <w:lang w:val="de-DE"/>
        </w:rPr>
        <w:t>ie</w:t>
      </w:r>
      <w:r w:rsidRPr="001D65DC">
        <w:rPr>
          <w:bCs/>
          <w:lang w:val="de-DE"/>
        </w:rPr>
        <w:t xml:space="preserve"> </w:t>
      </w:r>
      <w:r w:rsidR="00D16CC0">
        <w:rPr>
          <w:bCs/>
          <w:lang w:val="de-DE"/>
        </w:rPr>
        <w:t>KVBW</w:t>
      </w:r>
      <w:r w:rsidRPr="001D65DC">
        <w:rPr>
          <w:bCs/>
          <w:lang w:val="de-DE"/>
        </w:rPr>
        <w:t xml:space="preserve"> </w:t>
      </w:r>
      <w:r w:rsidR="00836F58">
        <w:rPr>
          <w:bCs/>
          <w:lang w:val="de-DE"/>
        </w:rPr>
        <w:t xml:space="preserve">– hier die weisungsberechtigte Person und das Funktionspostfach </w:t>
      </w:r>
      <w:hyperlink r:id="rId9" w:history="1">
        <w:r w:rsidR="00340609" w:rsidRPr="004A4ED7">
          <w:rPr>
            <w:rStyle w:val="Hyperlink"/>
            <w:bCs/>
            <w:lang w:val="de-DE"/>
          </w:rPr>
          <w:t>datenschutzbeauftragter@kvbawue.de</w:t>
        </w:r>
      </w:hyperlink>
      <w:r w:rsidR="00836F58">
        <w:rPr>
          <w:bCs/>
          <w:lang w:val="de-DE"/>
        </w:rPr>
        <w:t xml:space="preserve"> – un</w:t>
      </w:r>
      <w:r w:rsidRPr="001D65DC">
        <w:rPr>
          <w:bCs/>
          <w:lang w:val="de-DE"/>
        </w:rPr>
        <w:t>verzüglich in Schriftform oder Textform informieren. Dasselbe gilt für Prüfungen des Auftragnehmers durch die Datenschutz-Aufsichtsbehörde. Die Meldung über eine Verletzung des Schutzes personenbezogener Daten enthält zumindest folgende Informationen:</w:t>
      </w:r>
    </w:p>
    <w:p w14:paraId="04F373F0" w14:textId="77777777" w:rsidR="00885144" w:rsidRPr="001D65DC" w:rsidRDefault="00252028" w:rsidP="000C2410">
      <w:pPr>
        <w:pStyle w:val="Liste1"/>
        <w:tabs>
          <w:tab w:val="clear" w:pos="0"/>
          <w:tab w:val="left" w:pos="567"/>
        </w:tabs>
        <w:spacing w:line="276" w:lineRule="auto"/>
        <w:ind w:left="567"/>
        <w:jc w:val="both"/>
        <w:rPr>
          <w:lang w:val="de-DE"/>
        </w:rPr>
      </w:pPr>
      <w:r>
        <w:rPr>
          <w:lang w:val="de-DE"/>
        </w:rPr>
        <w:t>a)</w:t>
      </w:r>
      <w:r>
        <w:rPr>
          <w:lang w:val="de-DE"/>
        </w:rPr>
        <w:tab/>
      </w:r>
      <w:r w:rsidR="00444028" w:rsidRPr="001D65DC">
        <w:rPr>
          <w:bCs/>
          <w:lang w:val="de-DE"/>
        </w:rPr>
        <w:t>eine Beschreibung der Art der Verletzung des Schutzes personenbezogener Daten, soweit möglich mit Angabe der Kategorien und der Zahl der betroffenen Personen, der betroffenen Kategorien und der Zahl der betroffenen personenbezogenen Datensätze;</w:t>
      </w:r>
    </w:p>
    <w:p w14:paraId="0AB3606F" w14:textId="77777777" w:rsidR="00885144" w:rsidRDefault="00252028" w:rsidP="000C2410">
      <w:pPr>
        <w:pStyle w:val="Liste1"/>
        <w:tabs>
          <w:tab w:val="clear" w:pos="0"/>
          <w:tab w:val="left" w:pos="567"/>
        </w:tabs>
        <w:spacing w:line="276" w:lineRule="auto"/>
        <w:ind w:left="567"/>
        <w:jc w:val="both"/>
        <w:rPr>
          <w:bCs/>
          <w:lang w:val="de-DE"/>
        </w:rPr>
      </w:pPr>
      <w:r>
        <w:rPr>
          <w:lang w:val="de-DE"/>
        </w:rPr>
        <w:t>b)</w:t>
      </w:r>
      <w:r>
        <w:rPr>
          <w:lang w:val="de-DE"/>
        </w:rPr>
        <w:tab/>
      </w:r>
      <w:r w:rsidR="00444028" w:rsidRPr="001D65DC">
        <w:rPr>
          <w:bCs/>
          <w:lang w:val="de-DE"/>
        </w:rPr>
        <w:t>eine Beschreibung der von dem Auftragnehmer ergriffenen oder vorgeschlagenen Maßnahmen zur Behebung der Verletzung und gegebenenfalls Maßnahmen zur Abmilderung ihrer möglichen nachteiligen Auswirkungen.</w:t>
      </w:r>
    </w:p>
    <w:p w14:paraId="2B571087" w14:textId="77777777" w:rsidR="000E483B" w:rsidRPr="001D65DC" w:rsidRDefault="000E483B" w:rsidP="000C2410">
      <w:pPr>
        <w:pStyle w:val="Liste1"/>
        <w:tabs>
          <w:tab w:val="clear" w:pos="0"/>
          <w:tab w:val="left" w:pos="567"/>
        </w:tabs>
        <w:spacing w:line="276" w:lineRule="auto"/>
        <w:ind w:left="567"/>
        <w:jc w:val="both"/>
        <w:rPr>
          <w:lang w:val="de-DE"/>
        </w:rPr>
      </w:pPr>
    </w:p>
    <w:p w14:paraId="1E87362D" w14:textId="77777777" w:rsidR="00885144" w:rsidRPr="001D65DC" w:rsidRDefault="00444028" w:rsidP="000C2410">
      <w:pPr>
        <w:spacing w:line="276" w:lineRule="auto"/>
        <w:jc w:val="both"/>
        <w:rPr>
          <w:lang w:val="de-DE"/>
        </w:rPr>
      </w:pPr>
      <w:r w:rsidRPr="001D65DC">
        <w:rPr>
          <w:bCs/>
          <w:lang w:val="de-DE"/>
        </w:rPr>
        <w:t>(2) Der Auftragnehmer trifft unverzüglich die erforderlichen Maßnahmen zur Sicherung der Daten und zur Minderung möglicher nachteiliger Folgen der Betroffenen, informiert hierüber d</w:t>
      </w:r>
      <w:r w:rsidR="001B218C">
        <w:rPr>
          <w:bCs/>
          <w:lang w:val="de-DE"/>
        </w:rPr>
        <w:t>ie</w:t>
      </w:r>
      <w:r w:rsidRPr="001D65DC">
        <w:rPr>
          <w:bCs/>
          <w:lang w:val="de-DE"/>
        </w:rPr>
        <w:t xml:space="preserve"> </w:t>
      </w:r>
      <w:r w:rsidR="00D16CC0">
        <w:rPr>
          <w:bCs/>
          <w:lang w:val="de-DE"/>
        </w:rPr>
        <w:t>KVBW</w:t>
      </w:r>
      <w:r w:rsidRPr="001D65DC">
        <w:rPr>
          <w:bCs/>
          <w:lang w:val="de-DE"/>
        </w:rPr>
        <w:t xml:space="preserve"> und ersucht um weitere Weisungen.</w:t>
      </w:r>
      <w:r w:rsidR="00252028">
        <w:rPr>
          <w:bCs/>
          <w:lang w:val="de-DE"/>
        </w:rPr>
        <w:t xml:space="preserve"> </w:t>
      </w:r>
      <w:r w:rsidR="00252028" w:rsidRPr="00252028">
        <w:rPr>
          <w:bCs/>
          <w:lang w:val="de-DE"/>
        </w:rPr>
        <w:t>Melde- und Benachrichtigungspflichten nach Art.</w:t>
      </w:r>
      <w:r w:rsidR="001B218C">
        <w:rPr>
          <w:bCs/>
          <w:lang w:val="de-DE"/>
        </w:rPr>
        <w:t> </w:t>
      </w:r>
      <w:r w:rsidR="00252028" w:rsidRPr="00252028">
        <w:rPr>
          <w:bCs/>
          <w:lang w:val="de-DE"/>
        </w:rPr>
        <w:t>33 und Art.</w:t>
      </w:r>
      <w:r w:rsidR="001B218C">
        <w:rPr>
          <w:bCs/>
          <w:lang w:val="de-DE"/>
        </w:rPr>
        <w:t> </w:t>
      </w:r>
      <w:r w:rsidR="00252028" w:rsidRPr="00252028">
        <w:rPr>
          <w:bCs/>
          <w:lang w:val="de-DE"/>
        </w:rPr>
        <w:t>34 DS-GVO</w:t>
      </w:r>
      <w:r w:rsidR="00252028">
        <w:rPr>
          <w:bCs/>
          <w:lang w:val="de-DE"/>
        </w:rPr>
        <w:t xml:space="preserve"> werden ausschließlich durch d</w:t>
      </w:r>
      <w:r w:rsidR="00D80470">
        <w:rPr>
          <w:bCs/>
          <w:lang w:val="de-DE"/>
        </w:rPr>
        <w:t>ie</w:t>
      </w:r>
      <w:r w:rsidR="00252028">
        <w:rPr>
          <w:bCs/>
          <w:lang w:val="de-DE"/>
        </w:rPr>
        <w:t xml:space="preserve"> </w:t>
      </w:r>
      <w:r w:rsidR="00D16CC0">
        <w:rPr>
          <w:bCs/>
          <w:lang w:val="de-DE"/>
        </w:rPr>
        <w:t>KVBW</w:t>
      </w:r>
      <w:r w:rsidR="00252028">
        <w:rPr>
          <w:bCs/>
          <w:lang w:val="de-DE"/>
        </w:rPr>
        <w:t xml:space="preserve"> wahrgenommen.</w:t>
      </w:r>
    </w:p>
    <w:p w14:paraId="44362A7F" w14:textId="77777777" w:rsidR="00885144" w:rsidRPr="007E6FED" w:rsidRDefault="00444028" w:rsidP="000C2410">
      <w:pPr>
        <w:spacing w:line="276" w:lineRule="auto"/>
        <w:jc w:val="both"/>
        <w:rPr>
          <w:bCs/>
          <w:lang w:val="de-DE"/>
        </w:rPr>
      </w:pPr>
      <w:r w:rsidRPr="001D65DC">
        <w:rPr>
          <w:bCs/>
          <w:lang w:val="de-DE"/>
        </w:rPr>
        <w:t>(3) Der Auftragnehmer ist darüber hinaus verpflichtet, de</w:t>
      </w:r>
      <w:r w:rsidR="001B218C">
        <w:rPr>
          <w:bCs/>
          <w:lang w:val="de-DE"/>
        </w:rPr>
        <w:t>r</w:t>
      </w:r>
      <w:r w:rsidRPr="001D65DC">
        <w:rPr>
          <w:bCs/>
          <w:lang w:val="de-DE"/>
        </w:rPr>
        <w:t xml:space="preserve"> </w:t>
      </w:r>
      <w:r w:rsidR="00D16CC0">
        <w:rPr>
          <w:bCs/>
          <w:lang w:val="de-DE"/>
        </w:rPr>
        <w:t>KVBW</w:t>
      </w:r>
      <w:r w:rsidRPr="001D65DC">
        <w:rPr>
          <w:bCs/>
          <w:lang w:val="de-DE"/>
        </w:rPr>
        <w:t xml:space="preserve"> jederzeit Auskünfte zu erteilen, soweit de</w:t>
      </w:r>
      <w:r w:rsidR="001B218C">
        <w:rPr>
          <w:bCs/>
          <w:lang w:val="de-DE"/>
        </w:rPr>
        <w:t>r</w:t>
      </w:r>
      <w:r w:rsidRPr="001D65DC">
        <w:rPr>
          <w:bCs/>
          <w:lang w:val="de-DE"/>
        </w:rPr>
        <w:t>en Daten von einer Verletzung nach Absatz 1 betroffen sind.</w:t>
      </w:r>
      <w:r w:rsidR="004679DB">
        <w:rPr>
          <w:bCs/>
          <w:lang w:val="de-DE"/>
        </w:rPr>
        <w:t xml:space="preserve"> Insbesondere unterstützt der Auftragnehmer b</w:t>
      </w:r>
      <w:r w:rsidR="004679DB" w:rsidRPr="004679DB">
        <w:rPr>
          <w:bCs/>
          <w:lang w:val="de-DE"/>
        </w:rPr>
        <w:t>ei der Erfüllung der Rechte der betroffenen Personen nach Art.</w:t>
      </w:r>
      <w:r w:rsidR="001B218C">
        <w:rPr>
          <w:bCs/>
          <w:lang w:val="de-DE"/>
        </w:rPr>
        <w:t> </w:t>
      </w:r>
      <w:r w:rsidR="004679DB" w:rsidRPr="004679DB">
        <w:rPr>
          <w:bCs/>
          <w:lang w:val="de-DE"/>
        </w:rPr>
        <w:t>12</w:t>
      </w:r>
      <w:r w:rsidR="001B218C">
        <w:rPr>
          <w:bCs/>
          <w:lang w:val="de-DE"/>
        </w:rPr>
        <w:t> </w:t>
      </w:r>
      <w:r w:rsidR="004679DB" w:rsidRPr="004679DB">
        <w:rPr>
          <w:bCs/>
          <w:lang w:val="de-DE"/>
        </w:rPr>
        <w:t>bis</w:t>
      </w:r>
      <w:r w:rsidR="001B218C">
        <w:rPr>
          <w:bCs/>
          <w:lang w:val="de-DE"/>
        </w:rPr>
        <w:t> </w:t>
      </w:r>
      <w:r w:rsidR="004679DB" w:rsidRPr="004679DB">
        <w:rPr>
          <w:bCs/>
          <w:lang w:val="de-DE"/>
        </w:rPr>
        <w:t>2</w:t>
      </w:r>
      <w:r w:rsidR="004679DB">
        <w:rPr>
          <w:bCs/>
          <w:lang w:val="de-DE"/>
        </w:rPr>
        <w:t xml:space="preserve">2 DS-GVO </w:t>
      </w:r>
      <w:r w:rsidR="00632BFF">
        <w:rPr>
          <w:bCs/>
          <w:lang w:val="de-DE"/>
        </w:rPr>
        <w:t xml:space="preserve">und darüber hinaus bei den Meldungen nach </w:t>
      </w:r>
      <w:r w:rsidR="00632BFF" w:rsidRPr="00456C6B">
        <w:rPr>
          <w:color w:val="auto"/>
          <w:sz w:val="22"/>
          <w:szCs w:val="22"/>
          <w:lang w:val="de-DE"/>
        </w:rPr>
        <w:t>Art.</w:t>
      </w:r>
      <w:r w:rsidR="001B218C" w:rsidRPr="00456C6B">
        <w:rPr>
          <w:color w:val="auto"/>
          <w:sz w:val="22"/>
          <w:szCs w:val="22"/>
          <w:lang w:val="de-DE"/>
        </w:rPr>
        <w:t> </w:t>
      </w:r>
      <w:r w:rsidR="00632BFF" w:rsidRPr="00456C6B">
        <w:rPr>
          <w:color w:val="auto"/>
          <w:sz w:val="22"/>
          <w:szCs w:val="22"/>
          <w:lang w:val="de-DE"/>
        </w:rPr>
        <w:t>33</w:t>
      </w:r>
      <w:r w:rsidR="001B218C" w:rsidRPr="00456C6B">
        <w:rPr>
          <w:color w:val="auto"/>
          <w:sz w:val="22"/>
          <w:szCs w:val="22"/>
          <w:lang w:val="de-DE"/>
        </w:rPr>
        <w:t> </w:t>
      </w:r>
      <w:r w:rsidR="00632BFF" w:rsidRPr="00456C6B">
        <w:rPr>
          <w:color w:val="auto"/>
          <w:sz w:val="22"/>
          <w:szCs w:val="22"/>
          <w:lang w:val="de-DE"/>
        </w:rPr>
        <w:t>und</w:t>
      </w:r>
      <w:r w:rsidR="001B218C" w:rsidRPr="00456C6B">
        <w:rPr>
          <w:color w:val="auto"/>
          <w:sz w:val="22"/>
          <w:szCs w:val="22"/>
          <w:lang w:val="de-DE"/>
        </w:rPr>
        <w:t> </w:t>
      </w:r>
      <w:r w:rsidR="00632BFF" w:rsidRPr="00456C6B">
        <w:rPr>
          <w:color w:val="auto"/>
          <w:sz w:val="22"/>
          <w:szCs w:val="22"/>
          <w:lang w:val="de-DE"/>
        </w:rPr>
        <w:t>34 DS-GVO</w:t>
      </w:r>
      <w:r w:rsidR="00632BFF">
        <w:rPr>
          <w:bCs/>
          <w:lang w:val="de-DE"/>
        </w:rPr>
        <w:t xml:space="preserve"> </w:t>
      </w:r>
      <w:r w:rsidR="00BF0DB8">
        <w:rPr>
          <w:bCs/>
          <w:lang w:val="de-DE"/>
        </w:rPr>
        <w:t xml:space="preserve">sowie </w:t>
      </w:r>
      <w:r w:rsidR="007E6FED" w:rsidRPr="0069084B">
        <w:rPr>
          <w:bCs/>
          <w:lang w:val="de-DE"/>
        </w:rPr>
        <w:t>§ 83a SGB X</w:t>
      </w:r>
      <w:r w:rsidR="007E6FED">
        <w:rPr>
          <w:bCs/>
          <w:lang w:val="de-DE"/>
        </w:rPr>
        <w:t xml:space="preserve"> </w:t>
      </w:r>
      <w:r w:rsidR="004679DB">
        <w:rPr>
          <w:bCs/>
          <w:lang w:val="de-DE"/>
        </w:rPr>
        <w:t>durch d</w:t>
      </w:r>
      <w:r w:rsidR="001B218C">
        <w:rPr>
          <w:bCs/>
          <w:lang w:val="de-DE"/>
        </w:rPr>
        <w:t>ie</w:t>
      </w:r>
      <w:r w:rsidR="004679DB">
        <w:rPr>
          <w:bCs/>
          <w:lang w:val="de-DE"/>
        </w:rPr>
        <w:t xml:space="preserve"> </w:t>
      </w:r>
      <w:r w:rsidR="00D16CC0">
        <w:rPr>
          <w:bCs/>
          <w:lang w:val="de-DE"/>
        </w:rPr>
        <w:t>KVBW</w:t>
      </w:r>
      <w:r w:rsidR="004679DB">
        <w:rPr>
          <w:bCs/>
          <w:lang w:val="de-DE"/>
        </w:rPr>
        <w:t>.</w:t>
      </w:r>
    </w:p>
    <w:p w14:paraId="6D093548" w14:textId="77777777" w:rsidR="00885144" w:rsidRPr="001D65DC" w:rsidRDefault="00444028" w:rsidP="000C2410">
      <w:pPr>
        <w:spacing w:line="276" w:lineRule="auto"/>
        <w:jc w:val="both"/>
        <w:rPr>
          <w:lang w:val="de-DE"/>
        </w:rPr>
      </w:pPr>
      <w:r w:rsidRPr="001D65DC">
        <w:rPr>
          <w:bCs/>
          <w:lang w:val="de-DE"/>
        </w:rPr>
        <w:t>(4) Sollten die Daten de</w:t>
      </w:r>
      <w:r w:rsidR="001B218C">
        <w:rPr>
          <w:bCs/>
          <w:lang w:val="de-DE"/>
        </w:rPr>
        <w:t>r</w:t>
      </w:r>
      <w:r w:rsidRPr="001D65DC">
        <w:rPr>
          <w:bCs/>
          <w:lang w:val="de-DE"/>
        </w:rPr>
        <w:t xml:space="preserve"> </w:t>
      </w:r>
      <w:r w:rsidR="00D16CC0">
        <w:rPr>
          <w:bCs/>
          <w:lang w:val="de-DE"/>
        </w:rPr>
        <w:t>KVBW</w:t>
      </w:r>
      <w:r w:rsidRPr="001D65DC">
        <w:rPr>
          <w:bCs/>
          <w:lang w:val="de-DE"/>
        </w:rPr>
        <w:t xml:space="preserve"> beim Auftragnehmer durch Pfändung oder Beschlagnahme, durch ein Insolvenz- oder Vergleichsverfahren oder durch sonstige Ereignisse oder Maßnahmen Dritter gefährdet werden, so hat der Auftragnehmer d</w:t>
      </w:r>
      <w:r w:rsidR="001B218C">
        <w:rPr>
          <w:bCs/>
          <w:lang w:val="de-DE"/>
        </w:rPr>
        <w:t>ie</w:t>
      </w:r>
      <w:r w:rsidRPr="001D65DC">
        <w:rPr>
          <w:bCs/>
          <w:lang w:val="de-DE"/>
        </w:rPr>
        <w:t xml:space="preserve"> </w:t>
      </w:r>
      <w:r w:rsidR="00D16CC0">
        <w:rPr>
          <w:bCs/>
          <w:lang w:val="de-DE"/>
        </w:rPr>
        <w:t>KVBW</w:t>
      </w:r>
      <w:r w:rsidRPr="001D65DC">
        <w:rPr>
          <w:bCs/>
          <w:lang w:val="de-DE"/>
        </w:rPr>
        <w:t xml:space="preserve"> unverzüglich darüber zu informieren, sofern ihm dies nicht durch gerichtliche oder behördliche Anordnung untersagt ist. Der Auftragnehmer wird in diesem Zusammenhang alle zuständigen Stellen unverzüglich darüber informieren, dass die Entscheidungshoheit über die Daten ausschließlich bei</w:t>
      </w:r>
      <w:r w:rsidR="001B218C">
        <w:rPr>
          <w:bCs/>
          <w:lang w:val="de-DE"/>
        </w:rPr>
        <w:t xml:space="preserve"> der</w:t>
      </w:r>
      <w:r w:rsidRPr="001D65DC">
        <w:rPr>
          <w:bCs/>
          <w:lang w:val="de-DE"/>
        </w:rPr>
        <w:t xml:space="preserve"> </w:t>
      </w:r>
      <w:r w:rsidR="00D16CC0">
        <w:rPr>
          <w:bCs/>
          <w:lang w:val="de-DE"/>
        </w:rPr>
        <w:t>KVBW</w:t>
      </w:r>
      <w:r w:rsidRPr="001D65DC">
        <w:rPr>
          <w:bCs/>
          <w:lang w:val="de-DE"/>
        </w:rPr>
        <w:t xml:space="preserve"> als „Verantwortlichem“ im Sinne der DS-GVO liegen.</w:t>
      </w:r>
    </w:p>
    <w:p w14:paraId="154E019F" w14:textId="77777777" w:rsidR="00885144" w:rsidRPr="001D65DC" w:rsidRDefault="00444028" w:rsidP="000C2410">
      <w:pPr>
        <w:spacing w:line="276" w:lineRule="auto"/>
        <w:jc w:val="both"/>
        <w:rPr>
          <w:lang w:val="de-DE"/>
        </w:rPr>
      </w:pPr>
      <w:r w:rsidRPr="001D65DC">
        <w:rPr>
          <w:bCs/>
          <w:lang w:val="de-DE"/>
        </w:rPr>
        <w:t>(5) Über wesentliche Änderung der Sicherheitsmaßnahmen nach § </w:t>
      </w:r>
      <w:r w:rsidR="00A917DE">
        <w:rPr>
          <w:bCs/>
          <w:lang w:val="de-DE"/>
        </w:rPr>
        <w:t>8</w:t>
      </w:r>
      <w:r w:rsidRPr="001D65DC">
        <w:rPr>
          <w:bCs/>
          <w:lang w:val="de-DE"/>
        </w:rPr>
        <w:t xml:space="preserve"> Abs. 2 hat der Auftragnehmer d</w:t>
      </w:r>
      <w:r w:rsidR="001B218C">
        <w:rPr>
          <w:bCs/>
          <w:lang w:val="de-DE"/>
        </w:rPr>
        <w:t>ie</w:t>
      </w:r>
      <w:r w:rsidRPr="001D65DC">
        <w:rPr>
          <w:bCs/>
          <w:lang w:val="de-DE"/>
        </w:rPr>
        <w:t xml:space="preserve"> </w:t>
      </w:r>
      <w:r w:rsidR="00D16CC0">
        <w:rPr>
          <w:bCs/>
          <w:lang w:val="de-DE"/>
        </w:rPr>
        <w:t>KVBW</w:t>
      </w:r>
      <w:r w:rsidRPr="001D65DC">
        <w:rPr>
          <w:bCs/>
          <w:lang w:val="de-DE"/>
        </w:rPr>
        <w:t xml:space="preserve"> unverzüglich zu unterrichten.</w:t>
      </w:r>
    </w:p>
    <w:p w14:paraId="6CA0EAFB" w14:textId="77777777" w:rsidR="00885144" w:rsidRPr="001D65DC" w:rsidRDefault="00444028" w:rsidP="000C2410">
      <w:pPr>
        <w:spacing w:line="276" w:lineRule="auto"/>
        <w:jc w:val="both"/>
        <w:rPr>
          <w:lang w:val="de-DE"/>
        </w:rPr>
      </w:pPr>
      <w:r w:rsidRPr="001D65DC">
        <w:rPr>
          <w:bCs/>
          <w:lang w:val="de-DE"/>
        </w:rPr>
        <w:t>(6) Ein Wechsel in der Person des betrieblichen Datenschutzbeauftragten/Ansprechpartners für den Datenschutz ist de</w:t>
      </w:r>
      <w:r w:rsidR="001B218C">
        <w:rPr>
          <w:bCs/>
          <w:lang w:val="de-DE"/>
        </w:rPr>
        <w:t>r</w:t>
      </w:r>
      <w:r w:rsidRPr="001D65DC">
        <w:rPr>
          <w:bCs/>
          <w:lang w:val="de-DE"/>
        </w:rPr>
        <w:t xml:space="preserve"> </w:t>
      </w:r>
      <w:r w:rsidR="00D16CC0">
        <w:rPr>
          <w:bCs/>
          <w:lang w:val="de-DE"/>
        </w:rPr>
        <w:t>KVBW</w:t>
      </w:r>
      <w:r w:rsidRPr="001D65DC">
        <w:rPr>
          <w:bCs/>
          <w:lang w:val="de-DE"/>
        </w:rPr>
        <w:t xml:space="preserve"> unverzüglich mitzuteilen.</w:t>
      </w:r>
    </w:p>
    <w:p w14:paraId="74637E31" w14:textId="77777777" w:rsidR="00885144" w:rsidRPr="001D65DC" w:rsidRDefault="00444028" w:rsidP="000C2410">
      <w:pPr>
        <w:spacing w:line="276" w:lineRule="auto"/>
        <w:jc w:val="both"/>
        <w:rPr>
          <w:lang w:val="de-DE"/>
        </w:rPr>
      </w:pPr>
      <w:r w:rsidRPr="001D65DC">
        <w:rPr>
          <w:bCs/>
          <w:lang w:val="de-DE"/>
        </w:rPr>
        <w:lastRenderedPageBreak/>
        <w:t>(7) Der Auftragnehmer und gegebenenfalls sein Vertreter führen ein Verzeichnis zu allen Kategorien von im Auftrag de</w:t>
      </w:r>
      <w:r w:rsidR="001B218C">
        <w:rPr>
          <w:bCs/>
          <w:lang w:val="de-DE"/>
        </w:rPr>
        <w:t>r</w:t>
      </w:r>
      <w:r w:rsidRPr="001D65DC">
        <w:rPr>
          <w:bCs/>
          <w:lang w:val="de-DE"/>
        </w:rPr>
        <w:t xml:space="preserve"> </w:t>
      </w:r>
      <w:r w:rsidR="00D16CC0">
        <w:rPr>
          <w:bCs/>
          <w:lang w:val="de-DE"/>
        </w:rPr>
        <w:t>KVBW</w:t>
      </w:r>
      <w:r w:rsidRPr="001D65DC">
        <w:rPr>
          <w:bCs/>
          <w:lang w:val="de-DE"/>
        </w:rPr>
        <w:t xml:space="preserve"> durchgeführten Tätigkeiten der Verarbeitung das alle Angaben gem. Art. 30 Abs. 2 DS-GVO enthält. Das Verzeichnis ist de</w:t>
      </w:r>
      <w:r w:rsidR="001B218C">
        <w:rPr>
          <w:bCs/>
          <w:lang w:val="de-DE"/>
        </w:rPr>
        <w:t>r</w:t>
      </w:r>
      <w:r w:rsidRPr="001D65DC">
        <w:rPr>
          <w:bCs/>
          <w:lang w:val="de-DE"/>
        </w:rPr>
        <w:t xml:space="preserve"> </w:t>
      </w:r>
      <w:r w:rsidR="00D16CC0">
        <w:rPr>
          <w:bCs/>
          <w:lang w:val="de-DE"/>
        </w:rPr>
        <w:t>KVBW</w:t>
      </w:r>
      <w:r w:rsidRPr="001D65DC">
        <w:rPr>
          <w:bCs/>
          <w:lang w:val="de-DE"/>
        </w:rPr>
        <w:t xml:space="preserve"> auf Anforderung zur Verfügung zu stellen.</w:t>
      </w:r>
    </w:p>
    <w:p w14:paraId="27ED03EE" w14:textId="77777777" w:rsidR="00885144" w:rsidRDefault="00444028" w:rsidP="000C2410">
      <w:pPr>
        <w:spacing w:line="276" w:lineRule="auto"/>
        <w:jc w:val="both"/>
        <w:rPr>
          <w:bCs/>
          <w:lang w:val="de-DE"/>
        </w:rPr>
      </w:pPr>
      <w:r w:rsidRPr="001D65DC">
        <w:rPr>
          <w:bCs/>
          <w:lang w:val="de-DE"/>
        </w:rPr>
        <w:t xml:space="preserve">(8) An der Erstellung </w:t>
      </w:r>
      <w:r w:rsidR="004679DB">
        <w:rPr>
          <w:bCs/>
          <w:lang w:val="de-DE"/>
        </w:rPr>
        <w:t xml:space="preserve">von </w:t>
      </w:r>
      <w:r w:rsidR="004679DB" w:rsidRPr="004679DB">
        <w:rPr>
          <w:bCs/>
          <w:lang w:val="de-DE"/>
        </w:rPr>
        <w:t xml:space="preserve">Datenschutz-Folgeabschätzungen </w:t>
      </w:r>
      <w:r w:rsidR="004679DB">
        <w:rPr>
          <w:bCs/>
          <w:lang w:val="de-DE"/>
        </w:rPr>
        <w:t>und</w:t>
      </w:r>
      <w:r w:rsidRPr="001D65DC">
        <w:rPr>
          <w:bCs/>
          <w:lang w:val="de-DE"/>
        </w:rPr>
        <w:t xml:space="preserve"> Verfahrensverzeichnisses durch d</w:t>
      </w:r>
      <w:r w:rsidR="001B218C">
        <w:rPr>
          <w:bCs/>
          <w:lang w:val="de-DE"/>
        </w:rPr>
        <w:t>i</w:t>
      </w:r>
      <w:r w:rsidRPr="001D65DC">
        <w:rPr>
          <w:bCs/>
          <w:lang w:val="de-DE"/>
        </w:rPr>
        <w:t xml:space="preserve">e </w:t>
      </w:r>
      <w:r w:rsidR="00D16CC0">
        <w:rPr>
          <w:bCs/>
          <w:lang w:val="de-DE"/>
        </w:rPr>
        <w:t>KVBW</w:t>
      </w:r>
      <w:r w:rsidRPr="001D65DC">
        <w:rPr>
          <w:bCs/>
          <w:lang w:val="de-DE"/>
        </w:rPr>
        <w:t xml:space="preserve"> hat der Auftragnehmer im angemessenen Umfang mitzuwirken. Er hat de</w:t>
      </w:r>
      <w:r w:rsidR="001B218C">
        <w:rPr>
          <w:bCs/>
          <w:lang w:val="de-DE"/>
        </w:rPr>
        <w:t>r</w:t>
      </w:r>
      <w:r w:rsidRPr="001D65DC">
        <w:rPr>
          <w:bCs/>
          <w:lang w:val="de-DE"/>
        </w:rPr>
        <w:t xml:space="preserve"> </w:t>
      </w:r>
      <w:r w:rsidR="00D16CC0">
        <w:rPr>
          <w:bCs/>
          <w:lang w:val="de-DE"/>
        </w:rPr>
        <w:t>KVBW</w:t>
      </w:r>
      <w:r w:rsidRPr="001D65DC">
        <w:rPr>
          <w:bCs/>
          <w:lang w:val="de-DE"/>
        </w:rPr>
        <w:t xml:space="preserve"> die jeweils erforderlichen Angaben in geeigneter Weise mitzuteilen.</w:t>
      </w:r>
    </w:p>
    <w:p w14:paraId="4ABC8B1D" w14:textId="77777777" w:rsidR="001D65DC" w:rsidRPr="001D65DC" w:rsidRDefault="001D65DC" w:rsidP="000C2410">
      <w:pPr>
        <w:spacing w:line="276" w:lineRule="auto"/>
        <w:jc w:val="both"/>
        <w:rPr>
          <w:lang w:val="de-DE"/>
        </w:rPr>
      </w:pPr>
    </w:p>
    <w:p w14:paraId="3E31C694" w14:textId="77777777" w:rsidR="00885144" w:rsidRPr="001D65DC" w:rsidRDefault="00444028" w:rsidP="000C2410">
      <w:pPr>
        <w:spacing w:line="276" w:lineRule="auto"/>
        <w:jc w:val="both"/>
        <w:rPr>
          <w:b/>
          <w:bCs/>
          <w:lang w:val="de-DE"/>
        </w:rPr>
      </w:pPr>
      <w:r w:rsidRPr="001D65DC">
        <w:rPr>
          <w:b/>
          <w:bCs/>
          <w:lang w:val="de-DE"/>
        </w:rPr>
        <w:t>§ 10 Anfragen und Rechte Betroffener,</w:t>
      </w:r>
    </w:p>
    <w:p w14:paraId="169BFCF3" w14:textId="77777777" w:rsidR="00885144" w:rsidRPr="001D65DC" w:rsidRDefault="00444028" w:rsidP="000C2410">
      <w:pPr>
        <w:spacing w:line="276" w:lineRule="auto"/>
        <w:jc w:val="both"/>
        <w:rPr>
          <w:lang w:val="de-DE"/>
        </w:rPr>
      </w:pPr>
      <w:r w:rsidRPr="001D65DC">
        <w:rPr>
          <w:bCs/>
          <w:lang w:val="de-DE"/>
        </w:rPr>
        <w:t>(1) Der Auftragnehmer unterstützt d</w:t>
      </w:r>
      <w:r w:rsidR="001B218C">
        <w:rPr>
          <w:bCs/>
          <w:lang w:val="de-DE"/>
        </w:rPr>
        <w:t>ie</w:t>
      </w:r>
      <w:r w:rsidRPr="001D65DC">
        <w:rPr>
          <w:bCs/>
          <w:lang w:val="de-DE"/>
        </w:rPr>
        <w:t xml:space="preserve"> </w:t>
      </w:r>
      <w:r w:rsidR="00D16CC0">
        <w:rPr>
          <w:bCs/>
          <w:lang w:val="de-DE"/>
        </w:rPr>
        <w:t>KVBW</w:t>
      </w:r>
      <w:r w:rsidRPr="001D65DC">
        <w:rPr>
          <w:bCs/>
          <w:lang w:val="de-DE"/>
        </w:rPr>
        <w:t xml:space="preserve"> nach Möglichkeit mit geeigneten technischen und organisatorischen</w:t>
      </w:r>
      <w:r w:rsidR="00D00D83">
        <w:rPr>
          <w:bCs/>
          <w:lang w:val="de-DE"/>
        </w:rPr>
        <w:t xml:space="preserve"> Maßnahmen bei der Erfüllung</w:t>
      </w:r>
      <w:r w:rsidRPr="001D65DC">
        <w:rPr>
          <w:bCs/>
          <w:lang w:val="de-DE"/>
        </w:rPr>
        <w:t xml:space="preserve"> </w:t>
      </w:r>
      <w:r w:rsidR="001B218C">
        <w:rPr>
          <w:bCs/>
          <w:lang w:val="de-DE"/>
        </w:rPr>
        <w:t>ihrer</w:t>
      </w:r>
      <w:r w:rsidRPr="001D65DC">
        <w:rPr>
          <w:bCs/>
          <w:lang w:val="de-DE"/>
        </w:rPr>
        <w:t xml:space="preserve"> Pflichten nach Art. 12–22 sowie 32</w:t>
      </w:r>
      <w:r w:rsidR="001B218C">
        <w:rPr>
          <w:bCs/>
          <w:lang w:val="de-DE"/>
        </w:rPr>
        <w:t> </w:t>
      </w:r>
      <w:r w:rsidRPr="001D65DC">
        <w:rPr>
          <w:bCs/>
          <w:lang w:val="de-DE"/>
        </w:rPr>
        <w:t>und 36 DS-GVO.</w:t>
      </w:r>
    </w:p>
    <w:p w14:paraId="7943C04E" w14:textId="77777777" w:rsidR="001D65DC" w:rsidRPr="00F5664B" w:rsidRDefault="00444028" w:rsidP="000C2410">
      <w:pPr>
        <w:spacing w:line="276" w:lineRule="auto"/>
        <w:jc w:val="both"/>
        <w:rPr>
          <w:bCs/>
          <w:lang w:val="de-DE"/>
        </w:rPr>
      </w:pPr>
      <w:r w:rsidRPr="001D65DC">
        <w:rPr>
          <w:bCs/>
          <w:lang w:val="de-DE"/>
        </w:rPr>
        <w:t>(2) Macht ein Betroffener Rechte, etwa auf Auskunftserteilung, Berichtigung oder Löschung hinsichtlich seiner Daten, unmittelbar gegenüber dem Auftragnehmer geltend, so reagiert dieser nicht selbstständig, sondern verweist den Betroffenen unverzüglich an d</w:t>
      </w:r>
      <w:r w:rsidR="001B218C">
        <w:rPr>
          <w:bCs/>
          <w:lang w:val="de-DE"/>
        </w:rPr>
        <w:t>ie</w:t>
      </w:r>
      <w:r w:rsidRPr="001D65DC">
        <w:rPr>
          <w:bCs/>
          <w:lang w:val="de-DE"/>
        </w:rPr>
        <w:t xml:space="preserve"> </w:t>
      </w:r>
      <w:r w:rsidR="00D16CC0">
        <w:rPr>
          <w:bCs/>
          <w:lang w:val="de-DE"/>
        </w:rPr>
        <w:t>KVBW</w:t>
      </w:r>
      <w:r w:rsidRPr="001D65DC">
        <w:rPr>
          <w:bCs/>
          <w:lang w:val="de-DE"/>
        </w:rPr>
        <w:t xml:space="preserve"> und wartet de</w:t>
      </w:r>
      <w:r w:rsidR="001B218C">
        <w:rPr>
          <w:bCs/>
          <w:lang w:val="de-DE"/>
        </w:rPr>
        <w:t>r</w:t>
      </w:r>
      <w:r w:rsidRPr="001D65DC">
        <w:rPr>
          <w:bCs/>
          <w:lang w:val="de-DE"/>
        </w:rPr>
        <w:t>en Weisungen ab.</w:t>
      </w:r>
    </w:p>
    <w:p w14:paraId="37355BDC" w14:textId="77777777" w:rsidR="00885144" w:rsidRPr="001D65DC" w:rsidRDefault="00444028" w:rsidP="000C2410">
      <w:pPr>
        <w:spacing w:line="276" w:lineRule="auto"/>
        <w:jc w:val="both"/>
        <w:rPr>
          <w:b/>
          <w:bCs/>
          <w:lang w:val="de-DE"/>
        </w:rPr>
      </w:pPr>
      <w:r w:rsidRPr="001D65DC">
        <w:rPr>
          <w:b/>
          <w:bCs/>
          <w:lang w:val="de-DE"/>
        </w:rPr>
        <w:t>§ 11 Haftung</w:t>
      </w:r>
    </w:p>
    <w:p w14:paraId="1511D394" w14:textId="77777777" w:rsidR="008A43D9" w:rsidRPr="00B7248E" w:rsidRDefault="00B7248E" w:rsidP="000C2410">
      <w:pPr>
        <w:spacing w:line="276" w:lineRule="auto"/>
        <w:jc w:val="both"/>
        <w:rPr>
          <w:bCs/>
          <w:lang w:val="de-DE"/>
        </w:rPr>
      </w:pPr>
      <w:r>
        <w:rPr>
          <w:bCs/>
          <w:lang w:val="de-DE"/>
        </w:rPr>
        <w:t xml:space="preserve">(1) </w:t>
      </w:r>
      <w:r w:rsidR="00444028" w:rsidRPr="00E371B6">
        <w:rPr>
          <w:bCs/>
          <w:lang w:val="de-DE"/>
        </w:rPr>
        <w:t xml:space="preserve">Für den Ersatz von Schäden, die ein Betroffener wegen einer </w:t>
      </w:r>
      <w:r w:rsidR="008A43D9" w:rsidRPr="00E371B6">
        <w:rPr>
          <w:bCs/>
          <w:lang w:val="de-DE"/>
        </w:rPr>
        <w:t xml:space="preserve">rechtswidrigen </w:t>
      </w:r>
      <w:r w:rsidR="0019197D" w:rsidRPr="00E371B6">
        <w:rPr>
          <w:bCs/>
          <w:lang w:val="de-DE"/>
        </w:rPr>
        <w:t>Datenverarbeitung</w:t>
      </w:r>
      <w:r w:rsidR="00444028" w:rsidRPr="00E371B6">
        <w:rPr>
          <w:bCs/>
          <w:lang w:val="de-DE"/>
        </w:rPr>
        <w:t xml:space="preserve"> erleidet, ist im </w:t>
      </w:r>
      <w:r w:rsidR="008A43D9" w:rsidRPr="00E371B6">
        <w:rPr>
          <w:bCs/>
          <w:lang w:val="de-DE"/>
        </w:rPr>
        <w:t>Außen</w:t>
      </w:r>
      <w:r w:rsidR="00444028" w:rsidRPr="00E371B6">
        <w:rPr>
          <w:bCs/>
          <w:lang w:val="de-DE"/>
        </w:rPr>
        <w:t>verhältnis d</w:t>
      </w:r>
      <w:r w:rsidR="001B218C">
        <w:rPr>
          <w:bCs/>
          <w:lang w:val="de-DE"/>
        </w:rPr>
        <w:t xml:space="preserve">ie </w:t>
      </w:r>
      <w:r w:rsidR="00D16CC0" w:rsidRPr="00E371B6">
        <w:rPr>
          <w:bCs/>
          <w:lang w:val="de-DE"/>
        </w:rPr>
        <w:t>KVBW</w:t>
      </w:r>
      <w:r w:rsidR="00444028" w:rsidRPr="00E371B6">
        <w:rPr>
          <w:bCs/>
          <w:lang w:val="de-DE"/>
        </w:rPr>
        <w:t xml:space="preserve"> gegenüber dem Betroffenen verantwortlich.</w:t>
      </w:r>
      <w:r w:rsidR="0019197D">
        <w:rPr>
          <w:bCs/>
          <w:lang w:val="de-DE"/>
        </w:rPr>
        <w:t xml:space="preserve"> </w:t>
      </w:r>
      <w:r w:rsidR="008A43D9">
        <w:rPr>
          <w:bCs/>
          <w:lang w:val="de-DE"/>
        </w:rPr>
        <w:t>Die KVBW stellt auf der Grundlage des Hauptvertrages sicher, dass die jeweilige D</w:t>
      </w:r>
      <w:r w:rsidR="0019197D">
        <w:rPr>
          <w:bCs/>
          <w:lang w:val="de-DE"/>
        </w:rPr>
        <w:t>atenverarbeitung</w:t>
      </w:r>
      <w:r w:rsidR="008A43D9">
        <w:rPr>
          <w:bCs/>
          <w:lang w:val="de-DE"/>
        </w:rPr>
        <w:t xml:space="preserve"> auf einer Rechtsgrundlage </w:t>
      </w:r>
      <w:r w:rsidR="0019197D">
        <w:rPr>
          <w:bCs/>
          <w:lang w:val="de-DE"/>
        </w:rPr>
        <w:t>im Sinne der</w:t>
      </w:r>
      <w:r w:rsidR="008A43D9">
        <w:rPr>
          <w:bCs/>
          <w:lang w:val="de-DE"/>
        </w:rPr>
        <w:t xml:space="preserve"> DSG-VO beauftragt wird.</w:t>
      </w:r>
    </w:p>
    <w:p w14:paraId="67EE8145" w14:textId="480A4A7D" w:rsidR="008A43D9" w:rsidRDefault="008A43D9" w:rsidP="000C2410">
      <w:pPr>
        <w:spacing w:line="276" w:lineRule="auto"/>
        <w:jc w:val="both"/>
        <w:rPr>
          <w:lang w:val="de-DE"/>
        </w:rPr>
      </w:pPr>
      <w:r>
        <w:rPr>
          <w:lang w:val="de-DE"/>
        </w:rPr>
        <w:t xml:space="preserve">(2) Im Innenverhältnis zum Auftragnehmer wird auf dessen Pflichten aus diesem Vertrag verwiesen, für deren Verletzung allein der </w:t>
      </w:r>
      <w:r w:rsidR="0019197D">
        <w:rPr>
          <w:lang w:val="de-DE"/>
        </w:rPr>
        <w:t xml:space="preserve">Auftragnehmer </w:t>
      </w:r>
      <w:r>
        <w:rPr>
          <w:lang w:val="de-DE"/>
        </w:rPr>
        <w:t>verantwortlich zeichnet und</w:t>
      </w:r>
      <w:r w:rsidR="001B218C">
        <w:rPr>
          <w:lang w:val="de-DE"/>
        </w:rPr>
        <w:t xml:space="preserve"> für die der Auftragnehmer </w:t>
      </w:r>
      <w:r w:rsidR="0019197D">
        <w:rPr>
          <w:lang w:val="de-DE"/>
        </w:rPr>
        <w:t>die KVBW</w:t>
      </w:r>
      <w:r>
        <w:rPr>
          <w:lang w:val="de-DE"/>
        </w:rPr>
        <w:t xml:space="preserve"> gegenüber dem Betroffenen freistellt. Freizustellen ist </w:t>
      </w:r>
      <w:r w:rsidR="0019197D">
        <w:rPr>
          <w:lang w:val="de-DE"/>
        </w:rPr>
        <w:t>die KVBW</w:t>
      </w:r>
      <w:r>
        <w:rPr>
          <w:lang w:val="de-DE"/>
        </w:rPr>
        <w:t xml:space="preserve"> auch bzgl. Bußgeldern der </w:t>
      </w:r>
      <w:r w:rsidR="004D4316">
        <w:rPr>
          <w:lang w:val="de-DE"/>
        </w:rPr>
        <w:t>Datenschutzbehörden,</w:t>
      </w:r>
      <w:r>
        <w:rPr>
          <w:lang w:val="de-DE"/>
        </w:rPr>
        <w:t xml:space="preserve"> die aus der Risikosphäre des </w:t>
      </w:r>
      <w:r w:rsidR="0019197D">
        <w:rPr>
          <w:lang w:val="de-DE"/>
        </w:rPr>
        <w:t>Auftragnehmer</w:t>
      </w:r>
      <w:r w:rsidR="001B218C">
        <w:rPr>
          <w:lang w:val="de-DE"/>
        </w:rPr>
        <w:t>s</w:t>
      </w:r>
      <w:r w:rsidR="0019197D">
        <w:rPr>
          <w:lang w:val="de-DE"/>
        </w:rPr>
        <w:t xml:space="preserve"> </w:t>
      </w:r>
      <w:r>
        <w:rPr>
          <w:lang w:val="de-DE"/>
        </w:rPr>
        <w:t>stammen.</w:t>
      </w:r>
    </w:p>
    <w:p w14:paraId="43E23039" w14:textId="77777777" w:rsidR="00885144" w:rsidRDefault="00444028" w:rsidP="000C2410">
      <w:pPr>
        <w:spacing w:line="276" w:lineRule="auto"/>
        <w:jc w:val="both"/>
        <w:rPr>
          <w:bCs/>
          <w:lang w:val="de-DE"/>
        </w:rPr>
      </w:pPr>
      <w:r w:rsidRPr="001D65DC">
        <w:rPr>
          <w:bCs/>
          <w:lang w:val="de-DE"/>
        </w:rPr>
        <w:t>(</w:t>
      </w:r>
      <w:r w:rsidR="00FC1C60">
        <w:rPr>
          <w:bCs/>
          <w:lang w:val="de-DE"/>
        </w:rPr>
        <w:t>3</w:t>
      </w:r>
      <w:r w:rsidRPr="001D65DC">
        <w:rPr>
          <w:bCs/>
          <w:lang w:val="de-DE"/>
        </w:rPr>
        <w:t xml:space="preserve">) Die Parteien stellen sich </w:t>
      </w:r>
      <w:r w:rsidR="008A43D9">
        <w:rPr>
          <w:bCs/>
          <w:lang w:val="de-DE"/>
        </w:rPr>
        <w:t xml:space="preserve">im Übrigen </w:t>
      </w:r>
      <w:r w:rsidRPr="001D65DC">
        <w:rPr>
          <w:bCs/>
          <w:lang w:val="de-DE"/>
        </w:rPr>
        <w:t xml:space="preserve">von der Haftung frei, </w:t>
      </w:r>
      <w:r w:rsidR="008A43D9">
        <w:rPr>
          <w:bCs/>
          <w:lang w:val="de-DE"/>
        </w:rPr>
        <w:t xml:space="preserve">die eindeutig der Risikosphäre eines </w:t>
      </w:r>
      <w:proofErr w:type="gramStart"/>
      <w:r w:rsidR="008A43D9">
        <w:rPr>
          <w:bCs/>
          <w:lang w:val="de-DE"/>
        </w:rPr>
        <w:t>der Vertragspartnern</w:t>
      </w:r>
      <w:proofErr w:type="gramEnd"/>
      <w:r w:rsidR="008A43D9">
        <w:rPr>
          <w:bCs/>
          <w:lang w:val="de-DE"/>
        </w:rPr>
        <w:t xml:space="preserve"> zuzuordnen ist.</w:t>
      </w:r>
    </w:p>
    <w:p w14:paraId="1D76225A" w14:textId="77777777" w:rsidR="000E483B" w:rsidRDefault="000E483B" w:rsidP="000C2410">
      <w:pPr>
        <w:spacing w:line="276" w:lineRule="auto"/>
        <w:jc w:val="both"/>
        <w:rPr>
          <w:bCs/>
          <w:lang w:val="de-DE"/>
        </w:rPr>
      </w:pPr>
    </w:p>
    <w:p w14:paraId="38A731F4" w14:textId="77777777" w:rsidR="00885144" w:rsidRPr="001D65DC" w:rsidRDefault="00444028" w:rsidP="000C2410">
      <w:pPr>
        <w:spacing w:line="276" w:lineRule="auto"/>
        <w:jc w:val="both"/>
        <w:rPr>
          <w:b/>
          <w:bCs/>
          <w:lang w:val="de-DE"/>
        </w:rPr>
      </w:pPr>
      <w:r w:rsidRPr="001D65DC">
        <w:rPr>
          <w:b/>
          <w:bCs/>
          <w:lang w:val="de-DE"/>
        </w:rPr>
        <w:t>§ </w:t>
      </w:r>
      <w:r w:rsidR="00D70CB2" w:rsidRPr="001D65DC">
        <w:rPr>
          <w:b/>
          <w:bCs/>
          <w:lang w:val="de-DE"/>
        </w:rPr>
        <w:t>1</w:t>
      </w:r>
      <w:r w:rsidR="00D70CB2">
        <w:rPr>
          <w:b/>
          <w:bCs/>
          <w:lang w:val="de-DE"/>
        </w:rPr>
        <w:t>2</w:t>
      </w:r>
      <w:r w:rsidR="00D70CB2" w:rsidRPr="001D65DC">
        <w:rPr>
          <w:b/>
          <w:bCs/>
          <w:lang w:val="de-DE"/>
        </w:rPr>
        <w:t xml:space="preserve"> </w:t>
      </w:r>
      <w:r w:rsidRPr="001D65DC">
        <w:rPr>
          <w:b/>
          <w:bCs/>
          <w:lang w:val="de-DE"/>
        </w:rPr>
        <w:t>Außerordentliches Kündigungsrecht</w:t>
      </w:r>
    </w:p>
    <w:p w14:paraId="01343E01" w14:textId="77777777" w:rsidR="00885144" w:rsidRDefault="00444028" w:rsidP="000C2410">
      <w:pPr>
        <w:spacing w:line="276" w:lineRule="auto"/>
        <w:jc w:val="both"/>
        <w:rPr>
          <w:bCs/>
          <w:lang w:val="de-DE"/>
        </w:rPr>
      </w:pPr>
      <w:r w:rsidRPr="001D65DC">
        <w:rPr>
          <w:bCs/>
          <w:lang w:val="de-DE"/>
        </w:rPr>
        <w:t>D</w:t>
      </w:r>
      <w:r w:rsidR="00EB29D2">
        <w:rPr>
          <w:bCs/>
          <w:lang w:val="de-DE"/>
        </w:rPr>
        <w:t>ie</w:t>
      </w:r>
      <w:r w:rsidRPr="001D65DC">
        <w:rPr>
          <w:bCs/>
          <w:lang w:val="de-DE"/>
        </w:rPr>
        <w:t xml:space="preserve"> </w:t>
      </w:r>
      <w:r w:rsidR="00D16CC0">
        <w:rPr>
          <w:bCs/>
          <w:lang w:val="de-DE"/>
        </w:rPr>
        <w:t>KVBW</w:t>
      </w:r>
      <w:r w:rsidRPr="001D65DC">
        <w:rPr>
          <w:bCs/>
          <w:lang w:val="de-DE"/>
        </w:rPr>
        <w:t xml:space="preserve"> kann den Hauptvertrag fristlos ganz oder teilweise kündigen, wenn der Auftragnehmer seinen Pflichten aus diesem Vertrag nicht nachkommt, Bestimmungen der DS-GVO vorsätzlich oder grob fahrlässig verletzt oder eine Weisung de</w:t>
      </w:r>
      <w:r w:rsidR="00D80470">
        <w:rPr>
          <w:bCs/>
          <w:lang w:val="de-DE"/>
        </w:rPr>
        <w:t>r</w:t>
      </w:r>
      <w:r w:rsidRPr="001D65DC">
        <w:rPr>
          <w:bCs/>
          <w:lang w:val="de-DE"/>
        </w:rPr>
        <w:t xml:space="preserve"> </w:t>
      </w:r>
      <w:r w:rsidR="00D16CC0">
        <w:rPr>
          <w:bCs/>
          <w:lang w:val="de-DE"/>
        </w:rPr>
        <w:t>KVBW</w:t>
      </w:r>
      <w:r w:rsidRPr="001D65DC">
        <w:rPr>
          <w:bCs/>
          <w:lang w:val="de-DE"/>
        </w:rPr>
        <w:t>s nicht ausführen kann oder will</w:t>
      </w:r>
      <w:r w:rsidR="00AD36FC">
        <w:rPr>
          <w:bCs/>
          <w:lang w:val="de-DE"/>
        </w:rPr>
        <w:t xml:space="preserve"> </w:t>
      </w:r>
      <w:r w:rsidR="00AD36FC" w:rsidRPr="00AD36FC">
        <w:rPr>
          <w:bCs/>
          <w:lang w:val="de-DE"/>
        </w:rPr>
        <w:t>oder der Auftragnehmer Kontrollrechte d</w:t>
      </w:r>
      <w:r w:rsidR="00EB29D2">
        <w:rPr>
          <w:bCs/>
          <w:lang w:val="de-DE"/>
        </w:rPr>
        <w:t>er</w:t>
      </w:r>
      <w:r w:rsidR="00AD36FC" w:rsidRPr="00AD36FC">
        <w:rPr>
          <w:bCs/>
          <w:lang w:val="de-DE"/>
        </w:rPr>
        <w:t xml:space="preserve"> </w:t>
      </w:r>
      <w:r w:rsidR="00D16CC0">
        <w:rPr>
          <w:bCs/>
          <w:lang w:val="de-DE"/>
        </w:rPr>
        <w:t>KVBW</w:t>
      </w:r>
      <w:r w:rsidR="00AD36FC" w:rsidRPr="00AD36FC">
        <w:rPr>
          <w:bCs/>
          <w:lang w:val="de-DE"/>
        </w:rPr>
        <w:t xml:space="preserve"> vertragswidrig verweigert. Insbesondere die Nichteinhaltung der in diesem Vertrag vereinbarten und aus Art. 28 DS-GVO abgeleiteten Pflichten stellt einen schweren Verstoß </w:t>
      </w:r>
      <w:r w:rsidR="00AD36FC">
        <w:rPr>
          <w:bCs/>
          <w:lang w:val="de-DE"/>
        </w:rPr>
        <w:t xml:space="preserve">gegen die vertraglichen Pflichten </w:t>
      </w:r>
      <w:r w:rsidR="00AD36FC" w:rsidRPr="00AD36FC">
        <w:rPr>
          <w:bCs/>
          <w:lang w:val="de-DE"/>
        </w:rPr>
        <w:t>dar</w:t>
      </w:r>
      <w:r w:rsidRPr="001D65DC">
        <w:rPr>
          <w:bCs/>
          <w:lang w:val="de-DE"/>
        </w:rPr>
        <w:t>. Bei einfachen – also weder vorsätzlichen noch grob fahrlässigen – Verstößen setzt d</w:t>
      </w:r>
      <w:r w:rsidR="00D80470">
        <w:rPr>
          <w:bCs/>
          <w:lang w:val="de-DE"/>
        </w:rPr>
        <w:t>i</w:t>
      </w:r>
      <w:r w:rsidRPr="001D65DC">
        <w:rPr>
          <w:bCs/>
          <w:lang w:val="de-DE"/>
        </w:rPr>
        <w:t xml:space="preserve">e </w:t>
      </w:r>
      <w:r w:rsidR="00D16CC0">
        <w:rPr>
          <w:bCs/>
          <w:lang w:val="de-DE"/>
        </w:rPr>
        <w:t>KVBW</w:t>
      </w:r>
      <w:r w:rsidRPr="001D65DC">
        <w:rPr>
          <w:bCs/>
          <w:lang w:val="de-DE"/>
        </w:rPr>
        <w:t xml:space="preserve"> dem Auftragnehmer eine angemessene Frist, innerhalb welcher der Auftragnehmer den Verstoß abstellen kann.</w:t>
      </w:r>
    </w:p>
    <w:p w14:paraId="4C3B501B" w14:textId="77777777" w:rsidR="001D65DC" w:rsidRPr="001D65DC" w:rsidRDefault="001D65DC" w:rsidP="000C2410">
      <w:pPr>
        <w:spacing w:line="276" w:lineRule="auto"/>
        <w:jc w:val="both"/>
        <w:rPr>
          <w:lang w:val="de-DE"/>
        </w:rPr>
      </w:pPr>
    </w:p>
    <w:p w14:paraId="1A7CE7F1" w14:textId="77777777" w:rsidR="00885144" w:rsidRPr="001D65DC" w:rsidRDefault="00444028" w:rsidP="000C2410">
      <w:pPr>
        <w:spacing w:line="276" w:lineRule="auto"/>
        <w:jc w:val="both"/>
        <w:rPr>
          <w:b/>
          <w:bCs/>
          <w:lang w:val="de-DE"/>
        </w:rPr>
      </w:pPr>
      <w:r w:rsidRPr="001D65DC">
        <w:rPr>
          <w:b/>
          <w:bCs/>
          <w:lang w:val="de-DE"/>
        </w:rPr>
        <w:t>§ </w:t>
      </w:r>
      <w:r w:rsidR="00D70CB2" w:rsidRPr="001D65DC">
        <w:rPr>
          <w:b/>
          <w:bCs/>
          <w:lang w:val="de-DE"/>
        </w:rPr>
        <w:t>1</w:t>
      </w:r>
      <w:r w:rsidR="00D70CB2">
        <w:rPr>
          <w:b/>
          <w:bCs/>
          <w:lang w:val="de-DE"/>
        </w:rPr>
        <w:t>3</w:t>
      </w:r>
      <w:r w:rsidR="00D70CB2" w:rsidRPr="001D65DC">
        <w:rPr>
          <w:b/>
          <w:bCs/>
          <w:lang w:val="de-DE"/>
        </w:rPr>
        <w:t xml:space="preserve"> </w:t>
      </w:r>
      <w:r w:rsidRPr="001D65DC">
        <w:rPr>
          <w:b/>
          <w:bCs/>
          <w:lang w:val="de-DE"/>
        </w:rPr>
        <w:t>Beendigung des Hauptvertrag</w:t>
      </w:r>
      <w:r w:rsidR="00D80470">
        <w:rPr>
          <w:b/>
          <w:bCs/>
          <w:lang w:val="de-DE"/>
        </w:rPr>
        <w:t>e</w:t>
      </w:r>
      <w:r w:rsidRPr="001D65DC">
        <w:rPr>
          <w:b/>
          <w:bCs/>
          <w:lang w:val="de-DE"/>
        </w:rPr>
        <w:t>s</w:t>
      </w:r>
    </w:p>
    <w:p w14:paraId="44DAB61B" w14:textId="77777777" w:rsidR="00885144" w:rsidRPr="001D65DC" w:rsidRDefault="00444028" w:rsidP="000C2410">
      <w:pPr>
        <w:spacing w:line="276" w:lineRule="auto"/>
        <w:jc w:val="both"/>
        <w:rPr>
          <w:lang w:val="de-DE"/>
        </w:rPr>
      </w:pPr>
      <w:r w:rsidRPr="001D65DC">
        <w:rPr>
          <w:bCs/>
          <w:lang w:val="de-DE"/>
        </w:rPr>
        <w:t>(1) Der Auftragnehmer wird de</w:t>
      </w:r>
      <w:r w:rsidR="00EB29D2">
        <w:rPr>
          <w:bCs/>
          <w:lang w:val="de-DE"/>
        </w:rPr>
        <w:t>r</w:t>
      </w:r>
      <w:r w:rsidRPr="001D65DC">
        <w:rPr>
          <w:bCs/>
          <w:lang w:val="de-DE"/>
        </w:rPr>
        <w:t xml:space="preserve"> </w:t>
      </w:r>
      <w:r w:rsidR="00D16CC0">
        <w:rPr>
          <w:bCs/>
          <w:lang w:val="de-DE"/>
        </w:rPr>
        <w:t>KVBW</w:t>
      </w:r>
      <w:r w:rsidRPr="001D65DC">
        <w:rPr>
          <w:bCs/>
          <w:lang w:val="de-DE"/>
        </w:rPr>
        <w:t xml:space="preserve"> nach Beendigung des Hauptvertrag</w:t>
      </w:r>
      <w:r w:rsidR="00D80470">
        <w:rPr>
          <w:bCs/>
          <w:lang w:val="de-DE"/>
        </w:rPr>
        <w:t>e</w:t>
      </w:r>
      <w:r w:rsidRPr="001D65DC">
        <w:rPr>
          <w:bCs/>
          <w:lang w:val="de-DE"/>
        </w:rPr>
        <w:t>s oder jederzeit auf de</w:t>
      </w:r>
      <w:r w:rsidR="00EB29D2">
        <w:rPr>
          <w:bCs/>
          <w:lang w:val="de-DE"/>
        </w:rPr>
        <w:t>r</w:t>
      </w:r>
      <w:r w:rsidRPr="001D65DC">
        <w:rPr>
          <w:bCs/>
          <w:lang w:val="de-DE"/>
        </w:rPr>
        <w:t>en Anforderung alle ihm überlassenen Unterlagen, Daten und Datenträger löschen</w:t>
      </w:r>
      <w:r w:rsidR="007378E7">
        <w:rPr>
          <w:bCs/>
          <w:lang w:val="de-DE"/>
        </w:rPr>
        <w:t xml:space="preserve"> </w:t>
      </w:r>
      <w:r w:rsidR="007378E7" w:rsidRPr="007378E7">
        <w:rPr>
          <w:bCs/>
          <w:lang w:val="de-DE"/>
        </w:rPr>
        <w:t>mit personenbezogenen Daten aushändigen oder auf Anweisung der KVBW datenschutzkonform löschen bzw. vernichten, sofern keine gesetzliche Pflicht zur Aufbewahrung besteht.</w:t>
      </w:r>
    </w:p>
    <w:p w14:paraId="1589146F" w14:textId="77777777" w:rsidR="00885144" w:rsidRDefault="00444028" w:rsidP="000C2410">
      <w:pPr>
        <w:spacing w:line="276" w:lineRule="auto"/>
        <w:jc w:val="both"/>
        <w:rPr>
          <w:bCs/>
          <w:lang w:val="de-DE"/>
        </w:rPr>
      </w:pPr>
      <w:r w:rsidRPr="001D65DC">
        <w:rPr>
          <w:bCs/>
          <w:lang w:val="de-DE"/>
        </w:rPr>
        <w:t xml:space="preserve">(2) </w:t>
      </w:r>
      <w:r w:rsidR="003F5CDF" w:rsidRPr="003F5CDF">
        <w:rPr>
          <w:bCs/>
          <w:lang w:val="de-DE"/>
        </w:rPr>
        <w:t>Der Auftragsverarbeiter stellt dem Verantwortlichen alle erforderlichen Informationen zum Nachweis der</w:t>
      </w:r>
      <w:r w:rsidR="003F5CDF">
        <w:rPr>
          <w:bCs/>
          <w:lang w:val="de-DE"/>
        </w:rPr>
        <w:t xml:space="preserve"> </w:t>
      </w:r>
      <w:r w:rsidR="003F5CDF" w:rsidRPr="003F5CDF">
        <w:rPr>
          <w:bCs/>
          <w:lang w:val="de-DE"/>
        </w:rPr>
        <w:t>Einhaltung der in Art. 28 DSGVO niedergelegten Pflichten zur Verf</w:t>
      </w:r>
      <w:r w:rsidR="003F5CDF">
        <w:rPr>
          <w:bCs/>
          <w:lang w:val="de-DE"/>
        </w:rPr>
        <w:t>ü</w:t>
      </w:r>
      <w:r w:rsidR="003F5CDF" w:rsidRPr="003F5CDF">
        <w:rPr>
          <w:bCs/>
          <w:lang w:val="de-DE"/>
        </w:rPr>
        <w:t>gung. Er erm</w:t>
      </w:r>
      <w:r w:rsidR="003F5CDF">
        <w:rPr>
          <w:bCs/>
          <w:lang w:val="de-DE"/>
        </w:rPr>
        <w:t>ö</w:t>
      </w:r>
      <w:r w:rsidR="003F5CDF" w:rsidRPr="003F5CDF">
        <w:rPr>
          <w:bCs/>
          <w:lang w:val="de-DE"/>
        </w:rPr>
        <w:t xml:space="preserve">glicht </w:t>
      </w:r>
      <w:r w:rsidR="003F5CDF">
        <w:rPr>
          <w:bCs/>
          <w:lang w:val="de-DE"/>
        </w:rPr>
        <w:t>Ü</w:t>
      </w:r>
      <w:r w:rsidR="003F5CDF" w:rsidRPr="003F5CDF">
        <w:rPr>
          <w:bCs/>
          <w:lang w:val="de-DE"/>
        </w:rPr>
        <w:t>berpr</w:t>
      </w:r>
      <w:r w:rsidR="003F5CDF">
        <w:rPr>
          <w:bCs/>
          <w:lang w:val="de-DE"/>
        </w:rPr>
        <w:t>ü</w:t>
      </w:r>
      <w:r w:rsidR="003F5CDF" w:rsidRPr="003F5CDF">
        <w:rPr>
          <w:bCs/>
          <w:lang w:val="de-DE"/>
        </w:rPr>
        <w:t xml:space="preserve">fungen </w:t>
      </w:r>
      <w:r w:rsidR="003F5CDF">
        <w:rPr>
          <w:bCs/>
          <w:lang w:val="de-DE"/>
        </w:rPr>
        <w:t xml:space="preserve">– </w:t>
      </w:r>
      <w:r w:rsidR="003F5CDF" w:rsidRPr="003F5CDF">
        <w:rPr>
          <w:bCs/>
          <w:lang w:val="de-DE"/>
        </w:rPr>
        <w:t>einschlie</w:t>
      </w:r>
      <w:r w:rsidR="003F5CDF">
        <w:rPr>
          <w:bCs/>
          <w:lang w:val="de-DE"/>
        </w:rPr>
        <w:t>ß</w:t>
      </w:r>
      <w:r w:rsidR="003F5CDF" w:rsidRPr="003F5CDF">
        <w:rPr>
          <w:bCs/>
          <w:lang w:val="de-DE"/>
        </w:rPr>
        <w:t xml:space="preserve">lich Inspektionen </w:t>
      </w:r>
      <w:r w:rsidR="003F5CDF">
        <w:rPr>
          <w:bCs/>
          <w:lang w:val="de-DE"/>
        </w:rPr>
        <w:t xml:space="preserve">–, </w:t>
      </w:r>
      <w:r w:rsidR="003F5CDF" w:rsidRPr="003F5CDF">
        <w:rPr>
          <w:bCs/>
          <w:lang w:val="de-DE"/>
        </w:rPr>
        <w:t>die vom Verantwortlichen oder einem anderen von diesem beauftragten</w:t>
      </w:r>
      <w:r w:rsidR="003F5CDF">
        <w:rPr>
          <w:bCs/>
          <w:lang w:val="de-DE"/>
        </w:rPr>
        <w:t xml:space="preserve"> Prüf</w:t>
      </w:r>
      <w:r w:rsidR="003F5CDF" w:rsidRPr="003F5CDF">
        <w:rPr>
          <w:bCs/>
          <w:lang w:val="de-DE"/>
        </w:rPr>
        <w:t>er durchgef</w:t>
      </w:r>
      <w:r w:rsidR="003F5CDF">
        <w:rPr>
          <w:bCs/>
          <w:lang w:val="de-DE"/>
        </w:rPr>
        <w:t>ü</w:t>
      </w:r>
      <w:r w:rsidR="003F5CDF" w:rsidRPr="003F5CDF">
        <w:rPr>
          <w:bCs/>
          <w:lang w:val="de-DE"/>
        </w:rPr>
        <w:t>hrt werden, und tr</w:t>
      </w:r>
      <w:r w:rsidR="003F5CDF">
        <w:rPr>
          <w:bCs/>
          <w:lang w:val="de-DE"/>
        </w:rPr>
        <w:t>ä</w:t>
      </w:r>
      <w:r w:rsidR="003F5CDF" w:rsidRPr="003F5CDF">
        <w:rPr>
          <w:bCs/>
          <w:lang w:val="de-DE"/>
        </w:rPr>
        <w:t>gt zu ihrer Durchf</w:t>
      </w:r>
      <w:r w:rsidR="003F5CDF">
        <w:rPr>
          <w:bCs/>
          <w:lang w:val="de-DE"/>
        </w:rPr>
        <w:t>ü</w:t>
      </w:r>
      <w:r w:rsidR="003F5CDF" w:rsidRPr="003F5CDF">
        <w:rPr>
          <w:bCs/>
          <w:lang w:val="de-DE"/>
        </w:rPr>
        <w:t>hrung bei.</w:t>
      </w:r>
    </w:p>
    <w:p w14:paraId="6798122E" w14:textId="77777777" w:rsidR="000C2410" w:rsidRPr="001D65DC" w:rsidRDefault="000C2410" w:rsidP="000C2410">
      <w:pPr>
        <w:spacing w:line="276" w:lineRule="auto"/>
        <w:jc w:val="both"/>
        <w:rPr>
          <w:lang w:val="de-DE"/>
        </w:rPr>
      </w:pPr>
    </w:p>
    <w:p w14:paraId="46E1AC02" w14:textId="23714FB9" w:rsidR="00885144" w:rsidRDefault="00444028" w:rsidP="000C2410">
      <w:pPr>
        <w:spacing w:line="276" w:lineRule="auto"/>
        <w:jc w:val="both"/>
        <w:rPr>
          <w:bCs/>
          <w:lang w:val="de-DE"/>
        </w:rPr>
      </w:pPr>
      <w:r w:rsidRPr="001D65DC">
        <w:rPr>
          <w:bCs/>
          <w:lang w:val="de-DE"/>
        </w:rPr>
        <w:t xml:space="preserve">(3) Der Auftragnehmer ist verpflichtet, auch über das Ende des Hauptvertrags hinaus die ihm im Zusammenhang mit dem Hauptvertrag bekannt gewordenen Daten vertraulich zu behandeln. Die vorliegende Vereinbarung bleibt über das Ende des Hauptvertrags hinaus </w:t>
      </w:r>
      <w:proofErr w:type="gramStart"/>
      <w:r w:rsidRPr="001D65DC">
        <w:rPr>
          <w:bCs/>
          <w:lang w:val="de-DE"/>
        </w:rPr>
        <w:t>solange</w:t>
      </w:r>
      <w:proofErr w:type="gramEnd"/>
      <w:r w:rsidRPr="001D65DC">
        <w:rPr>
          <w:bCs/>
          <w:lang w:val="de-DE"/>
        </w:rPr>
        <w:t xml:space="preserve"> gültig, wie der Auftragnehmer über personenbezogene Daten verfügt, die ihm vo</w:t>
      </w:r>
      <w:r w:rsidR="00D80470">
        <w:rPr>
          <w:bCs/>
          <w:lang w:val="de-DE"/>
        </w:rPr>
        <w:t>n der</w:t>
      </w:r>
      <w:r w:rsidRPr="001D65DC">
        <w:rPr>
          <w:bCs/>
          <w:lang w:val="de-DE"/>
        </w:rPr>
        <w:t xml:space="preserve"> </w:t>
      </w:r>
      <w:r w:rsidR="00D16CC0">
        <w:rPr>
          <w:bCs/>
          <w:lang w:val="de-DE"/>
        </w:rPr>
        <w:t>KVBW</w:t>
      </w:r>
      <w:r w:rsidRPr="001D65DC">
        <w:rPr>
          <w:bCs/>
          <w:lang w:val="de-DE"/>
        </w:rPr>
        <w:t xml:space="preserve"> zugeleitet wurden oder die er für diese erhoben hat.</w:t>
      </w:r>
    </w:p>
    <w:p w14:paraId="4E2B9AC4" w14:textId="77777777" w:rsidR="000C2410" w:rsidRPr="001D65DC" w:rsidRDefault="000C2410" w:rsidP="000C2410">
      <w:pPr>
        <w:spacing w:line="276" w:lineRule="auto"/>
        <w:jc w:val="both"/>
        <w:rPr>
          <w:bCs/>
          <w:lang w:val="de-DE"/>
        </w:rPr>
      </w:pPr>
    </w:p>
    <w:p w14:paraId="794C2B42" w14:textId="77777777" w:rsidR="008A43D9" w:rsidRPr="001D65DC" w:rsidRDefault="008A43D9" w:rsidP="000C2410">
      <w:pPr>
        <w:spacing w:line="276" w:lineRule="auto"/>
        <w:jc w:val="both"/>
        <w:rPr>
          <w:b/>
          <w:bCs/>
          <w:lang w:val="de-DE"/>
        </w:rPr>
      </w:pPr>
      <w:r w:rsidRPr="001D65DC">
        <w:rPr>
          <w:b/>
          <w:bCs/>
          <w:lang w:val="de-DE"/>
        </w:rPr>
        <w:t>§ </w:t>
      </w:r>
      <w:r w:rsidR="00D70CB2">
        <w:rPr>
          <w:b/>
          <w:bCs/>
          <w:lang w:val="de-DE"/>
        </w:rPr>
        <w:t>14</w:t>
      </w:r>
      <w:r w:rsidRPr="001D65DC">
        <w:rPr>
          <w:b/>
          <w:bCs/>
          <w:lang w:val="de-DE"/>
        </w:rPr>
        <w:t xml:space="preserve"> Angabe der zuständigen Datenschutz-Aufsichtsbehörde</w:t>
      </w:r>
    </w:p>
    <w:p w14:paraId="7A2485E0" w14:textId="77777777" w:rsidR="008A43D9" w:rsidRDefault="008A43D9" w:rsidP="000C2410">
      <w:pPr>
        <w:spacing w:line="276" w:lineRule="auto"/>
        <w:jc w:val="both"/>
        <w:rPr>
          <w:bCs/>
          <w:lang w:val="de-DE"/>
        </w:rPr>
      </w:pPr>
      <w:r w:rsidRPr="001D65DC">
        <w:rPr>
          <w:bCs/>
          <w:lang w:val="de-DE"/>
        </w:rPr>
        <w:t xml:space="preserve">(1) Zuständige Aufsichtsbehörde für </w:t>
      </w:r>
      <w:r w:rsidR="00EB29D2">
        <w:rPr>
          <w:bCs/>
          <w:lang w:val="de-DE"/>
        </w:rPr>
        <w:t>die</w:t>
      </w:r>
      <w:r w:rsidRPr="001D65DC">
        <w:rPr>
          <w:bCs/>
          <w:lang w:val="de-DE"/>
        </w:rPr>
        <w:t xml:space="preserve"> </w:t>
      </w:r>
      <w:r w:rsidR="00D16CC0">
        <w:rPr>
          <w:bCs/>
          <w:lang w:val="de-DE"/>
        </w:rPr>
        <w:t>KVBW</w:t>
      </w:r>
      <w:r w:rsidRPr="001D65DC">
        <w:rPr>
          <w:bCs/>
          <w:lang w:val="de-DE"/>
        </w:rPr>
        <w:t xml:space="preserve"> ist</w:t>
      </w:r>
      <w:r>
        <w:rPr>
          <w:bCs/>
          <w:lang w:val="de-DE"/>
        </w:rPr>
        <w:t>:</w:t>
      </w:r>
    </w:p>
    <w:p w14:paraId="6630C8CD" w14:textId="77777777" w:rsidR="008A43D9" w:rsidRDefault="008A43D9" w:rsidP="000C2410">
      <w:pPr>
        <w:spacing w:before="0" w:after="0" w:line="276" w:lineRule="auto"/>
        <w:jc w:val="both"/>
        <w:rPr>
          <w:bCs/>
          <w:lang w:val="de-DE"/>
        </w:rPr>
      </w:pPr>
      <w:r w:rsidRPr="00EE0E7E">
        <w:rPr>
          <w:bCs/>
          <w:lang w:val="de-DE"/>
        </w:rPr>
        <w:t>Landesbeauftragter für den Datenschutz und die Informationsfreiheit in Baden-Württemberg</w:t>
      </w:r>
    </w:p>
    <w:p w14:paraId="789445FF" w14:textId="77777777" w:rsidR="008A43D9" w:rsidRDefault="008A43D9" w:rsidP="000C2410">
      <w:pPr>
        <w:spacing w:before="0" w:after="0" w:line="276" w:lineRule="auto"/>
        <w:jc w:val="both"/>
        <w:rPr>
          <w:bCs/>
          <w:lang w:val="de-DE"/>
        </w:rPr>
      </w:pPr>
      <w:r>
        <w:rPr>
          <w:bCs/>
          <w:lang w:val="de-DE"/>
        </w:rPr>
        <w:t>Königstraße 10a</w:t>
      </w:r>
    </w:p>
    <w:p w14:paraId="6B4E4C8F" w14:textId="77777777" w:rsidR="008A43D9" w:rsidRPr="001D65DC" w:rsidRDefault="008A43D9" w:rsidP="000C2410">
      <w:pPr>
        <w:spacing w:before="0" w:after="0" w:line="276" w:lineRule="auto"/>
        <w:jc w:val="both"/>
        <w:rPr>
          <w:lang w:val="de-DE"/>
        </w:rPr>
      </w:pPr>
      <w:r w:rsidRPr="00EE0E7E">
        <w:rPr>
          <w:bCs/>
          <w:lang w:val="de-DE"/>
        </w:rPr>
        <w:t>70173 Stuttgart</w:t>
      </w:r>
    </w:p>
    <w:p w14:paraId="35DBECC8" w14:textId="77777777" w:rsidR="008A43D9" w:rsidRDefault="008A43D9" w:rsidP="000C2410">
      <w:pPr>
        <w:spacing w:line="276" w:lineRule="auto"/>
        <w:jc w:val="both"/>
        <w:rPr>
          <w:bCs/>
          <w:lang w:val="de-DE"/>
        </w:rPr>
      </w:pPr>
      <w:r w:rsidRPr="001D65DC">
        <w:rPr>
          <w:bCs/>
          <w:lang w:val="de-DE"/>
        </w:rPr>
        <w:t>(2) Zuständige Aufsichtsbehörde für den Auftragnehmer ist</w:t>
      </w:r>
      <w:r>
        <w:rPr>
          <w:bCs/>
          <w:lang w:val="de-DE"/>
        </w:rPr>
        <w:t>:</w:t>
      </w:r>
    </w:p>
    <w:p w14:paraId="51177E9C" w14:textId="77777777" w:rsidR="003A53AC" w:rsidRDefault="003A53AC" w:rsidP="000C2410">
      <w:pPr>
        <w:spacing w:before="0" w:after="0" w:line="276" w:lineRule="auto"/>
        <w:jc w:val="both"/>
        <w:rPr>
          <w:bCs/>
          <w:color w:val="auto"/>
          <w:lang w:val="de-DE"/>
        </w:rPr>
      </w:pPr>
    </w:p>
    <w:p w14:paraId="5EF880C4" w14:textId="77777777" w:rsidR="002D37D7" w:rsidRDefault="002D37D7" w:rsidP="000C2410">
      <w:pPr>
        <w:spacing w:before="0" w:after="0" w:line="276" w:lineRule="auto"/>
        <w:jc w:val="both"/>
        <w:rPr>
          <w:bCs/>
          <w:color w:val="auto"/>
          <w:lang w:val="de-DE"/>
        </w:rPr>
      </w:pPr>
    </w:p>
    <w:p w14:paraId="4DD87F57" w14:textId="77777777" w:rsidR="004D4316" w:rsidRPr="00F96A4F" w:rsidRDefault="004D4316" w:rsidP="000C2410">
      <w:pPr>
        <w:autoSpaceDE/>
        <w:autoSpaceDN/>
        <w:adjustRightInd/>
        <w:spacing w:before="0" w:after="160" w:line="276" w:lineRule="auto"/>
        <w:jc w:val="both"/>
        <w:rPr>
          <w:lang w:val="de-DE"/>
        </w:rPr>
      </w:pPr>
      <w:r w:rsidRPr="007A6F1A">
        <w:rPr>
          <w:highlight w:val="yellow"/>
          <w:lang w:val="de-DE"/>
        </w:rPr>
        <w:t>_________________________________________________________________________________</w:t>
      </w:r>
    </w:p>
    <w:p w14:paraId="49126327" w14:textId="77777777" w:rsidR="002D37D7" w:rsidRPr="002D37D7" w:rsidRDefault="002D37D7" w:rsidP="000C2410">
      <w:pPr>
        <w:spacing w:before="0" w:after="0" w:line="276" w:lineRule="auto"/>
        <w:jc w:val="both"/>
        <w:rPr>
          <w:rFonts w:asciiTheme="minorHAnsi" w:hAnsiTheme="minorHAnsi" w:cstheme="minorHAnsi"/>
          <w:bCs/>
          <w:color w:val="auto"/>
          <w:lang w:val="de-DE"/>
        </w:rPr>
      </w:pPr>
      <w:r w:rsidRPr="002D37D7">
        <w:rPr>
          <w:rFonts w:asciiTheme="minorHAnsi" w:hAnsiTheme="minorHAnsi" w:cstheme="minorHAnsi"/>
          <w:bCs/>
          <w:color w:val="auto"/>
          <w:sz w:val="18"/>
          <w:szCs w:val="18"/>
          <w:lang w:val="de-DE"/>
        </w:rPr>
        <w:t>(Bitte ausfüllen)</w:t>
      </w:r>
    </w:p>
    <w:p w14:paraId="6172BC7D" w14:textId="77777777" w:rsidR="008A43D9" w:rsidRDefault="008A43D9" w:rsidP="000C2410">
      <w:pPr>
        <w:spacing w:line="276" w:lineRule="auto"/>
        <w:jc w:val="both"/>
        <w:rPr>
          <w:bCs/>
          <w:lang w:val="de-DE"/>
        </w:rPr>
      </w:pPr>
      <w:r w:rsidRPr="001D65DC">
        <w:rPr>
          <w:bCs/>
          <w:lang w:val="de-DE"/>
        </w:rPr>
        <w:t>(</w:t>
      </w:r>
      <w:r>
        <w:rPr>
          <w:bCs/>
          <w:lang w:val="de-DE"/>
        </w:rPr>
        <w:t>3</w:t>
      </w:r>
      <w:r w:rsidR="00EB29D2">
        <w:rPr>
          <w:bCs/>
          <w:lang w:val="de-DE"/>
        </w:rPr>
        <w:t>) Die</w:t>
      </w:r>
      <w:r w:rsidRPr="001D65DC">
        <w:rPr>
          <w:bCs/>
          <w:lang w:val="de-DE"/>
        </w:rPr>
        <w:t xml:space="preserve"> </w:t>
      </w:r>
      <w:r w:rsidR="00D16CC0">
        <w:rPr>
          <w:bCs/>
          <w:lang w:val="de-DE"/>
        </w:rPr>
        <w:t>KVBW</w:t>
      </w:r>
      <w:r w:rsidRPr="001D65DC">
        <w:rPr>
          <w:bCs/>
          <w:lang w:val="de-DE"/>
        </w:rPr>
        <w:t xml:space="preserve"> und der Auftragnehmer und gegebenenfalls deren Vertreter arbeiten auf Anfrage mit der Aufsichtsbehörde bei der Erfüllung ihrer Aufgaben zusammen.</w:t>
      </w:r>
    </w:p>
    <w:p w14:paraId="09B5E1C7" w14:textId="77777777" w:rsidR="001D65DC" w:rsidRPr="001D65DC" w:rsidRDefault="001D65DC" w:rsidP="000C2410">
      <w:pPr>
        <w:spacing w:line="276" w:lineRule="auto"/>
        <w:jc w:val="both"/>
        <w:rPr>
          <w:lang w:val="de-DE"/>
        </w:rPr>
      </w:pPr>
    </w:p>
    <w:p w14:paraId="21A34505" w14:textId="77777777" w:rsidR="00885144" w:rsidRPr="001D65DC" w:rsidRDefault="00444028" w:rsidP="000C2410">
      <w:pPr>
        <w:spacing w:line="276" w:lineRule="auto"/>
        <w:jc w:val="both"/>
        <w:rPr>
          <w:b/>
          <w:bCs/>
          <w:lang w:val="de-DE"/>
        </w:rPr>
      </w:pPr>
      <w:r w:rsidRPr="001D65DC">
        <w:rPr>
          <w:b/>
          <w:bCs/>
          <w:lang w:val="de-DE"/>
        </w:rPr>
        <w:t>§ 1</w:t>
      </w:r>
      <w:r w:rsidR="001C5C93">
        <w:rPr>
          <w:b/>
          <w:bCs/>
          <w:lang w:val="de-DE"/>
        </w:rPr>
        <w:t>5</w:t>
      </w:r>
      <w:r w:rsidRPr="001D65DC">
        <w:rPr>
          <w:b/>
          <w:bCs/>
          <w:lang w:val="de-DE"/>
        </w:rPr>
        <w:t xml:space="preserve"> Schlussbestimmungen</w:t>
      </w:r>
    </w:p>
    <w:p w14:paraId="0F9B8D5D" w14:textId="77777777" w:rsidR="00885144" w:rsidRPr="001D65DC" w:rsidRDefault="00444028" w:rsidP="000C2410">
      <w:pPr>
        <w:spacing w:line="276" w:lineRule="auto"/>
        <w:jc w:val="both"/>
        <w:rPr>
          <w:lang w:val="de-DE"/>
        </w:rPr>
      </w:pPr>
      <w:r w:rsidRPr="001D65DC">
        <w:rPr>
          <w:bCs/>
          <w:lang w:val="de-DE"/>
        </w:rPr>
        <w:t>(1) Die Parteien sind sich darüber einig, dass die Einrede des Zurückbehaltungsr</w:t>
      </w:r>
      <w:r w:rsidR="00EB29D2">
        <w:rPr>
          <w:bCs/>
          <w:lang w:val="de-DE"/>
        </w:rPr>
        <w:t>echts durch den Auftragnehmer im Sinne des</w:t>
      </w:r>
      <w:r w:rsidRPr="001D65DC">
        <w:rPr>
          <w:bCs/>
          <w:lang w:val="de-DE"/>
        </w:rPr>
        <w:t xml:space="preserve"> § 273 BGB hinsichtlich der zu verarbeitenden Daten und der zugehörigen Datenträger ausgeschlossen ist.</w:t>
      </w:r>
    </w:p>
    <w:p w14:paraId="5D8AD345" w14:textId="77777777" w:rsidR="00885144" w:rsidRPr="001D65DC" w:rsidRDefault="00444028" w:rsidP="000C2410">
      <w:pPr>
        <w:spacing w:line="276" w:lineRule="auto"/>
        <w:jc w:val="both"/>
        <w:rPr>
          <w:lang w:val="de-DE"/>
        </w:rPr>
      </w:pPr>
      <w:r w:rsidRPr="001D65DC">
        <w:rPr>
          <w:bCs/>
          <w:lang w:val="de-DE"/>
        </w:rPr>
        <w:t>(2) Änderungen und Ergänzungen dieser Vereinbarung bedürfen der Schriftform. Dies gilt auch für den Verzicht auf dieses Formerfordernis. Der Vorrang individueller Vertragsabreden bleibt hiervon unberührt.</w:t>
      </w:r>
    </w:p>
    <w:p w14:paraId="31D7D788" w14:textId="77777777" w:rsidR="00885144" w:rsidRPr="001D65DC" w:rsidRDefault="00444028" w:rsidP="000C2410">
      <w:pPr>
        <w:spacing w:line="276" w:lineRule="auto"/>
        <w:jc w:val="both"/>
        <w:rPr>
          <w:lang w:val="de-DE"/>
        </w:rPr>
      </w:pPr>
      <w:r w:rsidRPr="001D65DC">
        <w:rPr>
          <w:bCs/>
          <w:lang w:val="de-DE"/>
        </w:rPr>
        <w:t>(3) Sollten einzelne Bestimmungen dieser Vereinbarung ganz oder teilweise nicht rechtswirksam oder nicht durchführbar sein oder werden, so wird hierdurch die Gültigkeit der jeweils übrigen Bestimmungen nicht berührt.</w:t>
      </w:r>
    </w:p>
    <w:p w14:paraId="4074519A" w14:textId="77777777" w:rsidR="00F5664B" w:rsidRDefault="00444028" w:rsidP="000C2410">
      <w:pPr>
        <w:spacing w:line="276" w:lineRule="auto"/>
        <w:jc w:val="both"/>
        <w:rPr>
          <w:bCs/>
          <w:lang w:val="de-DE"/>
        </w:rPr>
      </w:pPr>
      <w:r w:rsidRPr="001D65DC">
        <w:rPr>
          <w:bCs/>
          <w:lang w:val="de-DE"/>
        </w:rPr>
        <w:t xml:space="preserve">(4) Diese Vereinbarung unterliegt deutschem Recht. Ausschließlicher Gerichtsstand ist </w:t>
      </w:r>
      <w:r w:rsidR="001C5C93">
        <w:rPr>
          <w:bCs/>
          <w:lang w:val="de-DE"/>
        </w:rPr>
        <w:t>Stuttgart</w:t>
      </w:r>
      <w:r w:rsidRPr="001D65DC">
        <w:rPr>
          <w:bCs/>
          <w:lang w:val="de-DE"/>
        </w:rPr>
        <w:t>.</w:t>
      </w:r>
    </w:p>
    <w:p w14:paraId="496B4894" w14:textId="77777777" w:rsidR="00F5664B" w:rsidRDefault="00F5664B">
      <w:pPr>
        <w:rPr>
          <w:lang w:val="de-DE"/>
        </w:rPr>
        <w:sectPr w:rsidR="00F5664B">
          <w:headerReference w:type="even" r:id="rId10"/>
          <w:headerReference w:type="default" r:id="rId11"/>
          <w:footerReference w:type="default" r:id="rId12"/>
          <w:headerReference w:type="first" r:id="rId13"/>
          <w:type w:val="continuous"/>
          <w:pgSz w:w="11906" w:h="16838"/>
          <w:pgMar w:top="1417" w:right="1417" w:bottom="1134" w:left="1417" w:header="708" w:footer="708" w:gutter="0"/>
          <w:pgBorders w:zOrder="back">
            <w:top w:val="nil"/>
            <w:left w:val="nil"/>
            <w:bottom w:val="nil"/>
            <w:right w:val="nil"/>
          </w:pgBorders>
          <w:cols w:space="720"/>
          <w:noEndnote/>
        </w:sectPr>
      </w:pPr>
    </w:p>
    <w:p w14:paraId="33CC221E" w14:textId="77777777" w:rsidR="009952AC" w:rsidRDefault="009952AC">
      <w:pPr>
        <w:rPr>
          <w:lang w:val="de-DE"/>
        </w:rPr>
        <w:sectPr w:rsidR="009952AC">
          <w:type w:val="continuous"/>
          <w:pgSz w:w="11906" w:h="16838"/>
          <w:pgMar w:top="1417" w:right="1417" w:bottom="1134" w:left="1417" w:header="708" w:footer="708" w:gutter="0"/>
          <w:pgBorders w:zOrder="back">
            <w:top w:val="nil"/>
            <w:left w:val="nil"/>
            <w:bottom w:val="nil"/>
            <w:right w:val="nil"/>
          </w:pgBorders>
          <w:cols w:space="720"/>
          <w:noEndnote/>
        </w:sectPr>
      </w:pPr>
    </w:p>
    <w:p w14:paraId="3945B643" w14:textId="77777777" w:rsidR="00F5664B" w:rsidRDefault="00C45ED1" w:rsidP="009952AC">
      <w:pPr>
        <w:rPr>
          <w:lang w:val="de-DE"/>
        </w:rPr>
      </w:pPr>
      <w:r>
        <w:rPr>
          <w:lang w:val="de-DE"/>
        </w:rPr>
        <w:t>Stuttgart, de</w:t>
      </w:r>
      <w:r w:rsidR="00F5664B">
        <w:rPr>
          <w:lang w:val="de-DE"/>
        </w:rPr>
        <w:t>n ??.??.????</w:t>
      </w:r>
    </w:p>
    <w:p w14:paraId="426DE841" w14:textId="77777777" w:rsidR="00F5664B" w:rsidRDefault="00F5664B" w:rsidP="009952AC">
      <w:pPr>
        <w:rPr>
          <w:lang w:val="de-DE"/>
        </w:rPr>
      </w:pPr>
    </w:p>
    <w:p w14:paraId="78C67E62" w14:textId="77777777" w:rsidR="000C2410" w:rsidRDefault="000C2410" w:rsidP="009952AC">
      <w:pPr>
        <w:rPr>
          <w:lang w:val="de-DE"/>
        </w:rPr>
      </w:pPr>
    </w:p>
    <w:p w14:paraId="3655A14F" w14:textId="77777777" w:rsidR="000C2410" w:rsidRDefault="000C2410" w:rsidP="009952AC">
      <w:pPr>
        <w:rPr>
          <w:lang w:val="de-DE"/>
        </w:rPr>
      </w:pPr>
    </w:p>
    <w:p w14:paraId="0D73DD22" w14:textId="77777777" w:rsidR="009952AC" w:rsidRDefault="009952AC" w:rsidP="009952AC">
      <w:pPr>
        <w:rPr>
          <w:lang w:val="de-DE"/>
        </w:rPr>
      </w:pPr>
      <w:r>
        <w:rPr>
          <w:lang w:val="de-DE"/>
        </w:rPr>
        <w:t>____________________________</w:t>
      </w:r>
    </w:p>
    <w:p w14:paraId="30F71AD3" w14:textId="77777777" w:rsidR="009952AC" w:rsidRDefault="00FC3D85">
      <w:pPr>
        <w:rPr>
          <w:color w:val="auto"/>
          <w:lang w:val="de-DE"/>
        </w:rPr>
      </w:pPr>
      <w:r>
        <w:rPr>
          <w:color w:val="auto"/>
          <w:lang w:val="de-DE"/>
        </w:rPr>
        <w:t>[Ort]</w:t>
      </w:r>
      <w:r w:rsidR="00F277EB" w:rsidRPr="00F277EB">
        <w:rPr>
          <w:color w:val="auto"/>
          <w:lang w:val="de-DE"/>
        </w:rPr>
        <w:t>, den</w:t>
      </w:r>
      <w:r>
        <w:rPr>
          <w:color w:val="auto"/>
          <w:lang w:val="de-DE"/>
        </w:rPr>
        <w:t xml:space="preserve"> ??.??.????</w:t>
      </w:r>
    </w:p>
    <w:p w14:paraId="12CCD058" w14:textId="77777777" w:rsidR="00F5664B" w:rsidRDefault="00F5664B">
      <w:pPr>
        <w:rPr>
          <w:color w:val="auto"/>
          <w:lang w:val="de-DE"/>
        </w:rPr>
      </w:pPr>
    </w:p>
    <w:p w14:paraId="6E2D9E7C" w14:textId="77777777" w:rsidR="000C2410" w:rsidRDefault="000C2410">
      <w:pPr>
        <w:rPr>
          <w:color w:val="auto"/>
          <w:lang w:val="de-DE"/>
        </w:rPr>
      </w:pPr>
    </w:p>
    <w:p w14:paraId="1CC4FF25" w14:textId="77777777" w:rsidR="000C2410" w:rsidRPr="00F277EB" w:rsidRDefault="000C2410">
      <w:pPr>
        <w:rPr>
          <w:color w:val="auto"/>
          <w:lang w:val="de-DE"/>
        </w:rPr>
      </w:pPr>
    </w:p>
    <w:p w14:paraId="56618294" w14:textId="77777777" w:rsidR="009952AC" w:rsidRDefault="009952AC">
      <w:pPr>
        <w:rPr>
          <w:lang w:val="de-DE"/>
        </w:rPr>
        <w:sectPr w:rsidR="009952AC" w:rsidSect="009952AC">
          <w:type w:val="continuous"/>
          <w:pgSz w:w="11906" w:h="16838"/>
          <w:pgMar w:top="1417" w:right="1417" w:bottom="1134" w:left="1417" w:header="708" w:footer="708" w:gutter="0"/>
          <w:pgBorders w:zOrder="back">
            <w:top w:val="nil"/>
            <w:left w:val="nil"/>
            <w:bottom w:val="nil"/>
            <w:right w:val="nil"/>
          </w:pgBorders>
          <w:cols w:num="2" w:space="720"/>
          <w:noEndnote/>
        </w:sectPr>
      </w:pPr>
      <w:r>
        <w:rPr>
          <w:lang w:val="de-DE"/>
        </w:rPr>
        <w:t>___________________________</w:t>
      </w:r>
    </w:p>
    <w:p w14:paraId="75DB53F6" w14:textId="77777777" w:rsidR="009952AC" w:rsidRDefault="009952AC">
      <w:pPr>
        <w:rPr>
          <w:lang w:val="de-DE"/>
        </w:rPr>
        <w:sectPr w:rsidR="009952AC">
          <w:type w:val="continuous"/>
          <w:pgSz w:w="11906" w:h="16838"/>
          <w:pgMar w:top="1417" w:right="1417" w:bottom="1134" w:left="1417" w:header="708" w:footer="708" w:gutter="0"/>
          <w:pgBorders w:zOrder="back">
            <w:top w:val="nil"/>
            <w:left w:val="nil"/>
            <w:bottom w:val="nil"/>
            <w:right w:val="nil"/>
          </w:pgBorders>
          <w:cols w:space="720"/>
          <w:noEndnote/>
        </w:sectPr>
      </w:pPr>
    </w:p>
    <w:p w14:paraId="6D178E04" w14:textId="77777777" w:rsidR="000C2410" w:rsidRDefault="000C2410" w:rsidP="00F5664B">
      <w:pPr>
        <w:autoSpaceDE/>
        <w:autoSpaceDN/>
        <w:adjustRightInd/>
        <w:spacing w:before="0" w:after="160" w:line="259" w:lineRule="auto"/>
        <w:rPr>
          <w:b/>
          <w:bCs/>
          <w:lang w:val="de-DE"/>
        </w:rPr>
      </w:pPr>
    </w:p>
    <w:p w14:paraId="6F7A84B6" w14:textId="77777777" w:rsidR="000C2410" w:rsidRDefault="000C2410" w:rsidP="00F5664B">
      <w:pPr>
        <w:autoSpaceDE/>
        <w:autoSpaceDN/>
        <w:adjustRightInd/>
        <w:spacing w:before="0" w:after="160" w:line="259" w:lineRule="auto"/>
        <w:rPr>
          <w:b/>
          <w:bCs/>
          <w:lang w:val="de-DE"/>
        </w:rPr>
      </w:pPr>
    </w:p>
    <w:p w14:paraId="687F5C39" w14:textId="77777777" w:rsidR="000C2410" w:rsidRDefault="000C2410" w:rsidP="00F5664B">
      <w:pPr>
        <w:autoSpaceDE/>
        <w:autoSpaceDN/>
        <w:adjustRightInd/>
        <w:spacing w:before="0" w:after="160" w:line="259" w:lineRule="auto"/>
        <w:rPr>
          <w:b/>
          <w:bCs/>
          <w:lang w:val="de-DE"/>
        </w:rPr>
      </w:pPr>
    </w:p>
    <w:p w14:paraId="587BDC12" w14:textId="77777777" w:rsidR="000C2410" w:rsidRDefault="000C2410" w:rsidP="00F5664B">
      <w:pPr>
        <w:autoSpaceDE/>
        <w:autoSpaceDN/>
        <w:adjustRightInd/>
        <w:spacing w:before="0" w:after="160" w:line="259" w:lineRule="auto"/>
        <w:rPr>
          <w:b/>
          <w:bCs/>
          <w:lang w:val="de-DE"/>
        </w:rPr>
      </w:pPr>
    </w:p>
    <w:p w14:paraId="7A30E94B" w14:textId="0B317882" w:rsidR="008A43D9" w:rsidRDefault="008A43D9" w:rsidP="000C2410">
      <w:pPr>
        <w:autoSpaceDE/>
        <w:autoSpaceDN/>
        <w:adjustRightInd/>
        <w:spacing w:before="0" w:after="160" w:line="259" w:lineRule="auto"/>
        <w:jc w:val="both"/>
        <w:rPr>
          <w:b/>
          <w:bCs/>
          <w:lang w:val="de-DE"/>
        </w:rPr>
      </w:pPr>
      <w:r>
        <w:rPr>
          <w:b/>
          <w:bCs/>
          <w:lang w:val="de-DE"/>
        </w:rPr>
        <w:t>Anlage 1 Hauptvertrag</w:t>
      </w:r>
    </w:p>
    <w:p w14:paraId="4172D5DC" w14:textId="77777777" w:rsidR="008A43D9" w:rsidRPr="00D10FBA" w:rsidRDefault="00D10FBA" w:rsidP="000C2410">
      <w:pPr>
        <w:jc w:val="both"/>
        <w:rPr>
          <w:bCs/>
          <w:sz w:val="16"/>
          <w:szCs w:val="16"/>
          <w:lang w:val="de-DE"/>
        </w:rPr>
      </w:pPr>
      <w:r>
        <w:rPr>
          <w:bCs/>
          <w:sz w:val="16"/>
          <w:szCs w:val="16"/>
          <w:lang w:val="de-DE"/>
        </w:rPr>
        <w:t>Sollte der Originalvertrag bereits vorliegen wird er hier abgebildet.</w:t>
      </w:r>
    </w:p>
    <w:p w14:paraId="6D833D40" w14:textId="77777777" w:rsidR="00D10FBA" w:rsidRDefault="00D10FBA" w:rsidP="000C2410">
      <w:pPr>
        <w:jc w:val="both"/>
        <w:rPr>
          <w:bCs/>
          <w:lang w:val="de-DE"/>
        </w:rPr>
      </w:pPr>
    </w:p>
    <w:p w14:paraId="5ED1A268" w14:textId="77777777" w:rsidR="00F5664B" w:rsidRDefault="00F5664B" w:rsidP="000C2410">
      <w:pPr>
        <w:jc w:val="both"/>
        <w:rPr>
          <w:bCs/>
          <w:lang w:val="de-DE"/>
        </w:rPr>
      </w:pPr>
    </w:p>
    <w:p w14:paraId="2B5047D3" w14:textId="77777777" w:rsidR="00F5664B" w:rsidRDefault="00F5664B" w:rsidP="000C2410">
      <w:pPr>
        <w:jc w:val="both"/>
        <w:rPr>
          <w:bCs/>
          <w:lang w:val="de-DE"/>
        </w:rPr>
      </w:pPr>
    </w:p>
    <w:p w14:paraId="41E02D8A" w14:textId="77777777" w:rsidR="00F5664B" w:rsidRDefault="00F5664B" w:rsidP="000C2410">
      <w:pPr>
        <w:jc w:val="both"/>
        <w:rPr>
          <w:bCs/>
          <w:lang w:val="de-DE"/>
        </w:rPr>
      </w:pPr>
    </w:p>
    <w:p w14:paraId="503FD056" w14:textId="77777777" w:rsidR="00F5664B" w:rsidRDefault="00F5664B" w:rsidP="000C2410">
      <w:pPr>
        <w:jc w:val="both"/>
        <w:rPr>
          <w:bCs/>
          <w:lang w:val="de-DE"/>
        </w:rPr>
      </w:pPr>
    </w:p>
    <w:p w14:paraId="3B285ED7" w14:textId="77777777" w:rsidR="00F5664B" w:rsidRDefault="00F5664B" w:rsidP="000C2410">
      <w:pPr>
        <w:jc w:val="both"/>
        <w:rPr>
          <w:bCs/>
          <w:lang w:val="de-DE"/>
        </w:rPr>
      </w:pPr>
    </w:p>
    <w:p w14:paraId="16CB31A7" w14:textId="77777777" w:rsidR="00F5664B" w:rsidRDefault="00F5664B" w:rsidP="000C2410">
      <w:pPr>
        <w:jc w:val="both"/>
        <w:rPr>
          <w:bCs/>
          <w:lang w:val="de-DE"/>
        </w:rPr>
      </w:pPr>
    </w:p>
    <w:p w14:paraId="0C3C9B74" w14:textId="77777777" w:rsidR="00F5664B" w:rsidRDefault="00F5664B" w:rsidP="000C2410">
      <w:pPr>
        <w:jc w:val="both"/>
        <w:rPr>
          <w:bCs/>
          <w:lang w:val="de-DE"/>
        </w:rPr>
      </w:pPr>
    </w:p>
    <w:p w14:paraId="0C246512" w14:textId="77777777" w:rsidR="00F5664B" w:rsidRPr="00B7248E" w:rsidRDefault="00F5664B" w:rsidP="000C2410">
      <w:pPr>
        <w:jc w:val="both"/>
        <w:rPr>
          <w:bCs/>
          <w:lang w:val="de-DE"/>
        </w:rPr>
      </w:pPr>
    </w:p>
    <w:p w14:paraId="6B46124B" w14:textId="77777777" w:rsidR="008A43D9" w:rsidRDefault="008A43D9" w:rsidP="000C2410">
      <w:pPr>
        <w:autoSpaceDE/>
        <w:autoSpaceDN/>
        <w:adjustRightInd/>
        <w:spacing w:before="0" w:after="160" w:line="259" w:lineRule="auto"/>
        <w:jc w:val="both"/>
        <w:rPr>
          <w:b/>
          <w:bCs/>
          <w:lang w:val="de-DE"/>
        </w:rPr>
      </w:pPr>
      <w:r>
        <w:rPr>
          <w:b/>
          <w:bCs/>
          <w:lang w:val="de-DE"/>
        </w:rPr>
        <w:br w:type="page"/>
      </w:r>
    </w:p>
    <w:p w14:paraId="7A38AE45" w14:textId="77777777" w:rsidR="001D65DC" w:rsidRDefault="001D65DC" w:rsidP="000C2410">
      <w:pPr>
        <w:jc w:val="both"/>
        <w:rPr>
          <w:b/>
          <w:bCs/>
          <w:lang w:val="de-DE"/>
        </w:rPr>
      </w:pPr>
      <w:r w:rsidRPr="001D65DC">
        <w:rPr>
          <w:b/>
          <w:bCs/>
          <w:lang w:val="de-DE"/>
        </w:rPr>
        <w:lastRenderedPageBreak/>
        <w:t>Anlage </w:t>
      </w:r>
      <w:r w:rsidR="0019197D">
        <w:rPr>
          <w:b/>
          <w:bCs/>
          <w:lang w:val="de-DE"/>
        </w:rPr>
        <w:t>2</w:t>
      </w:r>
      <w:r w:rsidR="0019197D" w:rsidRPr="001D65DC">
        <w:rPr>
          <w:b/>
          <w:bCs/>
          <w:lang w:val="de-DE"/>
        </w:rPr>
        <w:t xml:space="preserve"> </w:t>
      </w:r>
      <w:r w:rsidRPr="001D65DC">
        <w:rPr>
          <w:b/>
          <w:bCs/>
          <w:lang w:val="de-DE"/>
        </w:rPr>
        <w:t xml:space="preserve">– Beschreibung der </w:t>
      </w:r>
      <w:r w:rsidR="00C62E11">
        <w:rPr>
          <w:b/>
          <w:bCs/>
          <w:lang w:val="de-DE"/>
        </w:rPr>
        <w:t xml:space="preserve">Verarbeitung, </w:t>
      </w:r>
      <w:r w:rsidRPr="001D65DC">
        <w:rPr>
          <w:b/>
          <w:bCs/>
          <w:lang w:val="de-DE"/>
        </w:rPr>
        <w:t>Betroffenen/Betroffenengruppen</w:t>
      </w:r>
      <w:r w:rsidR="00C62E11">
        <w:rPr>
          <w:b/>
          <w:bCs/>
          <w:lang w:val="de-DE"/>
        </w:rPr>
        <w:t xml:space="preserve"> sowie</w:t>
      </w:r>
      <w:r w:rsidR="00C62E11" w:rsidRPr="001D65DC">
        <w:rPr>
          <w:b/>
          <w:bCs/>
          <w:lang w:val="de-DE"/>
        </w:rPr>
        <w:t xml:space="preserve"> der besonders schutzbedürftigen Daten/Datenkategorien</w:t>
      </w:r>
    </w:p>
    <w:p w14:paraId="6B8283FA" w14:textId="77777777" w:rsidR="00D10FBA" w:rsidRPr="00D10FBA" w:rsidRDefault="00D10FBA" w:rsidP="000C2410">
      <w:pPr>
        <w:jc w:val="both"/>
        <w:rPr>
          <w:sz w:val="16"/>
          <w:szCs w:val="16"/>
          <w:lang w:val="de-DE"/>
        </w:rPr>
      </w:pPr>
      <w:r w:rsidRPr="00D10FBA">
        <w:rPr>
          <w:sz w:val="16"/>
          <w:szCs w:val="16"/>
          <w:lang w:val="de-DE"/>
        </w:rPr>
        <w:t>Einvernehmliche Bestimmung der Datenkategorien zwischen Auftragnehmer und Auftraggeber.</w:t>
      </w:r>
    </w:p>
    <w:p w14:paraId="090DF1DA" w14:textId="77777777" w:rsidR="00D10FBA" w:rsidRDefault="00D10FBA" w:rsidP="000C2410">
      <w:pPr>
        <w:jc w:val="both"/>
        <w:rPr>
          <w:lang w:val="de-DE"/>
        </w:rPr>
      </w:pPr>
    </w:p>
    <w:p w14:paraId="7703FE8D" w14:textId="77777777" w:rsidR="00C62E11" w:rsidRPr="00556677" w:rsidRDefault="00C62E11" w:rsidP="000C2410">
      <w:pPr>
        <w:jc w:val="both"/>
        <w:rPr>
          <w:lang w:val="de-DE"/>
        </w:rPr>
      </w:pPr>
      <w:r w:rsidRPr="006C09F5">
        <w:rPr>
          <w:b/>
          <w:bCs/>
          <w:lang w:val="de-DE"/>
        </w:rPr>
        <w:t>Art und Zweck der Verarbeitung, Art der personenbezogenen Daten sowie Kategorien betroffener Personen</w:t>
      </w:r>
      <w:r w:rsidRPr="00556677">
        <w:rPr>
          <w:lang w:val="de-DE"/>
        </w:rPr>
        <w:t>:</w:t>
      </w:r>
    </w:p>
    <w:p w14:paraId="6F495690" w14:textId="77777777" w:rsidR="00C62E11" w:rsidRPr="00556677" w:rsidRDefault="00C62E11" w:rsidP="000C2410">
      <w:pPr>
        <w:jc w:val="both"/>
        <w:rPr>
          <w:lang w:val="de-DE"/>
        </w:rPr>
      </w:pPr>
    </w:p>
    <w:p w14:paraId="6B8ACF84" w14:textId="77777777" w:rsidR="00456C6B" w:rsidRPr="00F96A4F" w:rsidRDefault="00456C6B" w:rsidP="000C2410">
      <w:pPr>
        <w:autoSpaceDE/>
        <w:autoSpaceDN/>
        <w:adjustRightInd/>
        <w:spacing w:before="0" w:after="160" w:line="259" w:lineRule="auto"/>
        <w:jc w:val="both"/>
        <w:rPr>
          <w:lang w:val="de-DE"/>
        </w:rPr>
      </w:pPr>
      <w:r>
        <w:rPr>
          <w:lang w:val="de-DE"/>
        </w:rPr>
        <w:t>___________________________</w:t>
      </w:r>
    </w:p>
    <w:p w14:paraId="4747E8DF" w14:textId="77777777" w:rsidR="00C62E11" w:rsidRPr="007E6FED" w:rsidRDefault="00C62E11" w:rsidP="000C2410">
      <w:pPr>
        <w:jc w:val="both"/>
        <w:rPr>
          <w:sz w:val="16"/>
          <w:szCs w:val="16"/>
          <w:lang w:val="de-DE"/>
        </w:rPr>
      </w:pPr>
      <w:r w:rsidRPr="007E6FED">
        <w:rPr>
          <w:sz w:val="16"/>
          <w:szCs w:val="16"/>
          <w:lang w:val="de-DE"/>
        </w:rPr>
        <w:t>(nähere Beschreibung, ggf. Verweis auf Leistungsverzeichnis als Anlage etc.)</w:t>
      </w:r>
    </w:p>
    <w:p w14:paraId="2CBD9ED6" w14:textId="77777777" w:rsidR="00C62E11" w:rsidRPr="00556677" w:rsidRDefault="00C62E11" w:rsidP="000C2410">
      <w:pPr>
        <w:jc w:val="both"/>
        <w:rPr>
          <w:lang w:val="de-DE"/>
        </w:rPr>
      </w:pPr>
    </w:p>
    <w:p w14:paraId="018339D5" w14:textId="77777777" w:rsidR="00C62E11" w:rsidRPr="006C09F5" w:rsidRDefault="00C62E11" w:rsidP="000C2410">
      <w:pPr>
        <w:jc w:val="both"/>
        <w:rPr>
          <w:b/>
          <w:bCs/>
          <w:lang w:val="de-DE"/>
        </w:rPr>
      </w:pPr>
      <w:r w:rsidRPr="006C09F5">
        <w:rPr>
          <w:b/>
          <w:bCs/>
          <w:lang w:val="de-DE"/>
        </w:rPr>
        <w:t>Art der Verarbeitung (entsprechend der Definition von Art. 4 Nr. 2 DS-GVO):</w:t>
      </w:r>
    </w:p>
    <w:p w14:paraId="224E5BCD" w14:textId="77777777" w:rsidR="00456C6B" w:rsidRPr="00F96A4F" w:rsidRDefault="00456C6B" w:rsidP="000C2410">
      <w:pPr>
        <w:autoSpaceDE/>
        <w:autoSpaceDN/>
        <w:adjustRightInd/>
        <w:spacing w:before="0" w:after="160" w:line="259" w:lineRule="auto"/>
        <w:jc w:val="both"/>
        <w:rPr>
          <w:lang w:val="de-DE"/>
        </w:rPr>
      </w:pPr>
      <w:r>
        <w:rPr>
          <w:lang w:val="de-DE"/>
        </w:rPr>
        <w:t>___________________________</w:t>
      </w:r>
    </w:p>
    <w:p w14:paraId="33247C86" w14:textId="77777777" w:rsidR="00C62E11" w:rsidRPr="007E6FED" w:rsidRDefault="00C62E11" w:rsidP="000C2410">
      <w:pPr>
        <w:jc w:val="both"/>
        <w:rPr>
          <w:sz w:val="16"/>
          <w:szCs w:val="16"/>
          <w:lang w:val="de-DE"/>
        </w:rPr>
      </w:pPr>
      <w:r w:rsidRPr="007E6FED">
        <w:rPr>
          <w:sz w:val="16"/>
          <w:szCs w:val="16"/>
          <w:lang w:val="de-DE"/>
        </w:rPr>
        <w:t>(z.</w:t>
      </w:r>
      <w:r w:rsidR="0064564F" w:rsidRPr="007E6FED">
        <w:rPr>
          <w:sz w:val="16"/>
          <w:szCs w:val="16"/>
          <w:lang w:val="de-DE"/>
        </w:rPr>
        <w:t>B</w:t>
      </w:r>
      <w:r w:rsidRPr="007E6FED">
        <w:rPr>
          <w:sz w:val="16"/>
          <w:szCs w:val="16"/>
          <w:lang w:val="de-DE"/>
        </w:rPr>
        <w:t>. erheben, erfassen, organisieren, speichern, verändern, offenlegen, verknüpfen, löschen, etc.)</w:t>
      </w:r>
    </w:p>
    <w:p w14:paraId="19C9F6BD" w14:textId="77777777" w:rsidR="00C62E11" w:rsidRDefault="00C62E11" w:rsidP="000C2410">
      <w:pPr>
        <w:jc w:val="both"/>
        <w:rPr>
          <w:lang w:val="de-DE"/>
        </w:rPr>
      </w:pPr>
    </w:p>
    <w:p w14:paraId="740B6884" w14:textId="77777777" w:rsidR="0064564F" w:rsidRPr="006C09F5" w:rsidRDefault="00C62E11" w:rsidP="000C2410">
      <w:pPr>
        <w:jc w:val="both"/>
        <w:rPr>
          <w:b/>
          <w:bCs/>
          <w:lang w:val="de-DE"/>
        </w:rPr>
      </w:pPr>
      <w:r w:rsidRPr="006C09F5">
        <w:rPr>
          <w:b/>
          <w:bCs/>
          <w:lang w:val="de-DE"/>
        </w:rPr>
        <w:t>Art der besonderen Kategorien von personenbezogenen Daten (entsprechend der Definition von Art. 9 Abs. 1 DS- GVO):</w:t>
      </w:r>
    </w:p>
    <w:p w14:paraId="74B58CD1" w14:textId="77777777" w:rsidR="0064564F" w:rsidRPr="00556677" w:rsidRDefault="0064564F" w:rsidP="000C2410">
      <w:pPr>
        <w:jc w:val="both"/>
        <w:rPr>
          <w:lang w:val="de-DE"/>
        </w:rPr>
      </w:pPr>
    </w:p>
    <w:p w14:paraId="73E83611" w14:textId="77777777" w:rsidR="00456C6B" w:rsidRPr="00F96A4F" w:rsidRDefault="00456C6B" w:rsidP="000C2410">
      <w:pPr>
        <w:autoSpaceDE/>
        <w:autoSpaceDN/>
        <w:adjustRightInd/>
        <w:spacing w:before="0" w:after="160" w:line="259" w:lineRule="auto"/>
        <w:jc w:val="both"/>
        <w:rPr>
          <w:lang w:val="de-DE"/>
        </w:rPr>
      </w:pPr>
      <w:bookmarkStart w:id="2" w:name="_Hlk188953893"/>
      <w:bookmarkStart w:id="3" w:name="_Hlk189474982"/>
      <w:r>
        <w:rPr>
          <w:lang w:val="de-DE"/>
        </w:rPr>
        <w:t>___________________________</w:t>
      </w:r>
      <w:bookmarkEnd w:id="2"/>
    </w:p>
    <w:bookmarkEnd w:id="3"/>
    <w:p w14:paraId="2E6F2C07" w14:textId="77777777" w:rsidR="00C62E11" w:rsidRPr="007E6FED" w:rsidRDefault="00C62E11" w:rsidP="000C2410">
      <w:pPr>
        <w:jc w:val="both"/>
        <w:rPr>
          <w:sz w:val="16"/>
          <w:szCs w:val="16"/>
          <w:lang w:val="de-DE"/>
        </w:rPr>
      </w:pPr>
      <w:r w:rsidRPr="007E6FED">
        <w:rPr>
          <w:sz w:val="16"/>
          <w:szCs w:val="16"/>
          <w:lang w:val="de-DE"/>
        </w:rPr>
        <w:t>(</w:t>
      </w:r>
      <w:r w:rsidR="0064564F" w:rsidRPr="007E6FED">
        <w:rPr>
          <w:sz w:val="16"/>
          <w:szCs w:val="16"/>
          <w:lang w:val="de-DE"/>
        </w:rPr>
        <w:t>z.B</w:t>
      </w:r>
      <w:r w:rsidRPr="007E6FED">
        <w:rPr>
          <w:sz w:val="16"/>
          <w:szCs w:val="16"/>
          <w:lang w:val="de-DE"/>
        </w:rPr>
        <w:t>. Gesundheitsdaten</w:t>
      </w:r>
      <w:r w:rsidR="0064564F" w:rsidRPr="007E6FED">
        <w:rPr>
          <w:sz w:val="16"/>
          <w:szCs w:val="16"/>
          <w:lang w:val="de-DE"/>
        </w:rPr>
        <w:t xml:space="preserve">, rassische und ethnische Herkunft, politische Meinungen, religiöse oder weltanschauliche Überzeugungen, Gewerkschaftszugehörigkeit, genetischen Daten, biometrischen Daten zur eindeutigen Identifizierung einer natürlichen Person, Daten zum Sexualleben oder der sexuellen Orientierung einer natürlichen Person)       </w:t>
      </w:r>
    </w:p>
    <w:p w14:paraId="79F8DA23" w14:textId="77777777" w:rsidR="00C62E11" w:rsidRPr="00556677" w:rsidRDefault="00C62E11" w:rsidP="000C2410">
      <w:pPr>
        <w:jc w:val="both"/>
        <w:rPr>
          <w:lang w:val="de-DE"/>
        </w:rPr>
      </w:pPr>
    </w:p>
    <w:p w14:paraId="5AD5697F" w14:textId="77777777" w:rsidR="00C62E11" w:rsidRPr="006C09F5" w:rsidRDefault="00C62E11" w:rsidP="000C2410">
      <w:pPr>
        <w:jc w:val="both"/>
        <w:rPr>
          <w:b/>
          <w:bCs/>
          <w:lang w:val="de-DE"/>
        </w:rPr>
      </w:pPr>
      <w:bookmarkStart w:id="4" w:name="_Hlk195521893"/>
      <w:bookmarkStart w:id="5" w:name="_Hlk514776621"/>
      <w:r w:rsidRPr="006C09F5">
        <w:rPr>
          <w:b/>
          <w:bCs/>
          <w:lang w:val="de-DE"/>
        </w:rPr>
        <w:t>Art der personenbezogenen Daten (entsprechend der Definition von Art. 4 Nr. 1, 13, 14 und 15 DS- GVO):</w:t>
      </w:r>
    </w:p>
    <w:p w14:paraId="483D25D9" w14:textId="77777777" w:rsidR="0064564F" w:rsidRDefault="0064564F" w:rsidP="000C2410">
      <w:pPr>
        <w:jc w:val="both"/>
        <w:rPr>
          <w:sz w:val="22"/>
          <w:szCs w:val="22"/>
          <w:lang w:val="de-DE"/>
        </w:rPr>
      </w:pPr>
      <w:bookmarkStart w:id="6" w:name="_Hlk189474469"/>
      <w:bookmarkEnd w:id="4"/>
      <w:r w:rsidRPr="0064564F">
        <w:rPr>
          <w:sz w:val="28"/>
          <w:szCs w:val="28"/>
          <w:lang w:val="de-DE"/>
        </w:rPr>
        <w:t>□</w:t>
      </w:r>
      <w:r w:rsidRPr="0064564F">
        <w:rPr>
          <w:b/>
          <w:bCs/>
          <w:sz w:val="22"/>
          <w:szCs w:val="22"/>
          <w:lang w:val="de-DE"/>
        </w:rPr>
        <w:t xml:space="preserve"> </w:t>
      </w:r>
      <w:bookmarkEnd w:id="6"/>
      <w:r w:rsidRPr="0064564F">
        <w:rPr>
          <w:u w:val="single"/>
          <w:lang w:val="de-DE"/>
        </w:rPr>
        <w:t>Personenstammdaten</w:t>
      </w:r>
      <w:r w:rsidRPr="0064564F">
        <w:rPr>
          <w:sz w:val="18"/>
          <w:szCs w:val="18"/>
          <w:u w:val="single"/>
          <w:lang w:val="de-DE"/>
        </w:rPr>
        <w:t>:</w:t>
      </w:r>
      <w:r w:rsidRPr="0064564F">
        <w:rPr>
          <w:sz w:val="22"/>
          <w:szCs w:val="22"/>
          <w:lang w:val="de-DE"/>
        </w:rPr>
        <w:t xml:space="preserve"> □ </w:t>
      </w:r>
      <w:r>
        <w:rPr>
          <w:sz w:val="18"/>
          <w:szCs w:val="18"/>
          <w:lang w:val="de-DE"/>
        </w:rPr>
        <w:t xml:space="preserve">Name; </w:t>
      </w:r>
      <w:r w:rsidRPr="0064564F">
        <w:rPr>
          <w:sz w:val="22"/>
          <w:szCs w:val="22"/>
          <w:lang w:val="de-DE"/>
        </w:rPr>
        <w:t>□</w:t>
      </w:r>
      <w:r>
        <w:rPr>
          <w:sz w:val="18"/>
          <w:szCs w:val="18"/>
          <w:lang w:val="de-DE"/>
        </w:rPr>
        <w:t xml:space="preserve"> Vorname; </w:t>
      </w:r>
      <w:r w:rsidRPr="0064564F">
        <w:rPr>
          <w:sz w:val="22"/>
          <w:szCs w:val="22"/>
          <w:lang w:val="de-DE"/>
        </w:rPr>
        <w:t>□</w:t>
      </w:r>
      <w:r>
        <w:rPr>
          <w:sz w:val="22"/>
          <w:szCs w:val="22"/>
          <w:lang w:val="de-DE"/>
        </w:rPr>
        <w:t xml:space="preserve"> </w:t>
      </w:r>
      <w:r>
        <w:rPr>
          <w:sz w:val="18"/>
          <w:szCs w:val="18"/>
          <w:lang w:val="de-DE"/>
        </w:rPr>
        <w:t xml:space="preserve">Anrede; </w:t>
      </w:r>
      <w:r w:rsidRPr="0064564F">
        <w:rPr>
          <w:sz w:val="22"/>
          <w:szCs w:val="22"/>
          <w:lang w:val="de-DE"/>
        </w:rPr>
        <w:t>□</w:t>
      </w:r>
      <w:r w:rsidRPr="0064564F">
        <w:rPr>
          <w:sz w:val="18"/>
          <w:szCs w:val="18"/>
          <w:lang w:val="de-DE"/>
        </w:rPr>
        <w:t xml:space="preserve"> Geburtsort; </w:t>
      </w:r>
      <w:r w:rsidRPr="0064564F">
        <w:rPr>
          <w:sz w:val="22"/>
          <w:szCs w:val="22"/>
          <w:lang w:val="de-DE"/>
        </w:rPr>
        <w:t xml:space="preserve">□ </w:t>
      </w:r>
      <w:r>
        <w:rPr>
          <w:sz w:val="18"/>
          <w:szCs w:val="18"/>
          <w:lang w:val="de-DE"/>
        </w:rPr>
        <w:t>Personalnummer;</w:t>
      </w:r>
      <w:r w:rsidRPr="0064564F">
        <w:rPr>
          <w:sz w:val="22"/>
          <w:szCs w:val="22"/>
          <w:lang w:val="de-DE"/>
        </w:rPr>
        <w:t xml:space="preserve"> </w:t>
      </w:r>
    </w:p>
    <w:p w14:paraId="6CE1C135" w14:textId="77777777" w:rsidR="0064564F" w:rsidRDefault="0064564F" w:rsidP="000C2410">
      <w:pPr>
        <w:jc w:val="both"/>
        <w:rPr>
          <w:sz w:val="18"/>
          <w:szCs w:val="18"/>
          <w:lang w:val="de-DE"/>
        </w:rPr>
      </w:pPr>
      <w:r w:rsidRPr="0064564F">
        <w:rPr>
          <w:sz w:val="22"/>
          <w:szCs w:val="22"/>
          <w:lang w:val="de-DE"/>
        </w:rPr>
        <w:t xml:space="preserve">□ </w:t>
      </w:r>
      <w:r>
        <w:rPr>
          <w:sz w:val="18"/>
          <w:szCs w:val="18"/>
          <w:lang w:val="de-DE"/>
        </w:rPr>
        <w:t xml:space="preserve">Geburtsdatum; </w:t>
      </w:r>
      <w:r w:rsidRPr="0064564F">
        <w:rPr>
          <w:sz w:val="22"/>
          <w:szCs w:val="22"/>
          <w:lang w:val="de-DE"/>
        </w:rPr>
        <w:t>□</w:t>
      </w:r>
      <w:r>
        <w:rPr>
          <w:sz w:val="18"/>
          <w:szCs w:val="18"/>
          <w:lang w:val="de-DE"/>
        </w:rPr>
        <w:t xml:space="preserve"> Familienstand; </w:t>
      </w:r>
      <w:r w:rsidRPr="0064564F">
        <w:rPr>
          <w:sz w:val="22"/>
          <w:szCs w:val="22"/>
          <w:lang w:val="de-DE"/>
        </w:rPr>
        <w:t>□</w:t>
      </w:r>
      <w:r>
        <w:rPr>
          <w:sz w:val="22"/>
          <w:szCs w:val="22"/>
          <w:lang w:val="de-DE"/>
        </w:rPr>
        <w:t xml:space="preserve"> </w:t>
      </w:r>
      <w:r w:rsidRPr="0064564F">
        <w:rPr>
          <w:sz w:val="18"/>
          <w:szCs w:val="18"/>
          <w:lang w:val="de-DE"/>
        </w:rPr>
        <w:t>Staatsangehörigkeit</w:t>
      </w:r>
      <w:r>
        <w:rPr>
          <w:sz w:val="18"/>
          <w:szCs w:val="18"/>
          <w:lang w:val="de-DE"/>
        </w:rPr>
        <w:t xml:space="preserve">; </w:t>
      </w:r>
      <w:r w:rsidRPr="0064564F">
        <w:rPr>
          <w:sz w:val="22"/>
          <w:szCs w:val="22"/>
          <w:lang w:val="de-DE"/>
        </w:rPr>
        <w:t>□</w:t>
      </w:r>
      <w:r>
        <w:rPr>
          <w:sz w:val="22"/>
          <w:szCs w:val="22"/>
          <w:lang w:val="de-DE"/>
        </w:rPr>
        <w:t xml:space="preserve"> </w:t>
      </w:r>
      <w:bookmarkStart w:id="7" w:name="_Hlk189474306"/>
      <w:r w:rsidRPr="0064564F">
        <w:rPr>
          <w:sz w:val="18"/>
          <w:szCs w:val="18"/>
          <w:lang w:val="de-DE"/>
        </w:rPr>
        <w:t>Sonstige:</w:t>
      </w:r>
      <w:r w:rsidRPr="007A6F1A">
        <w:rPr>
          <w:sz w:val="16"/>
          <w:szCs w:val="16"/>
          <w:lang w:val="de-DE"/>
        </w:rPr>
        <w:t xml:space="preserve"> </w:t>
      </w:r>
      <w:r w:rsidRPr="0064564F">
        <w:rPr>
          <w:sz w:val="18"/>
          <w:szCs w:val="18"/>
          <w:lang w:val="de-DE"/>
        </w:rPr>
        <w:t>_____________________</w:t>
      </w:r>
      <w:r>
        <w:rPr>
          <w:sz w:val="18"/>
          <w:szCs w:val="18"/>
          <w:lang w:val="de-DE"/>
        </w:rPr>
        <w:t>;</w:t>
      </w:r>
      <w:bookmarkEnd w:id="7"/>
    </w:p>
    <w:p w14:paraId="2BBE041E" w14:textId="77777777" w:rsidR="0064564F" w:rsidRDefault="0064564F" w:rsidP="000C2410">
      <w:pPr>
        <w:jc w:val="both"/>
        <w:rPr>
          <w:sz w:val="18"/>
          <w:szCs w:val="18"/>
          <w:lang w:val="de-DE"/>
        </w:rPr>
      </w:pPr>
      <w:r w:rsidRPr="0064564F">
        <w:rPr>
          <w:sz w:val="28"/>
          <w:szCs w:val="28"/>
          <w:lang w:val="de-DE"/>
        </w:rPr>
        <w:t>□</w:t>
      </w:r>
      <w:r>
        <w:rPr>
          <w:sz w:val="28"/>
          <w:szCs w:val="28"/>
          <w:lang w:val="de-DE"/>
        </w:rPr>
        <w:t xml:space="preserve"> </w:t>
      </w:r>
      <w:r w:rsidRPr="0064564F">
        <w:rPr>
          <w:u w:val="single"/>
          <w:lang w:val="de-DE"/>
        </w:rPr>
        <w:t>Kontaktdaten:</w:t>
      </w:r>
      <w:r>
        <w:rPr>
          <w:lang w:val="de-DE"/>
        </w:rPr>
        <w:t xml:space="preserve"> </w:t>
      </w:r>
      <w:bookmarkStart w:id="8" w:name="_Hlk189474500"/>
      <w:r>
        <w:rPr>
          <w:lang w:val="de-DE"/>
        </w:rPr>
        <w:t>□</w:t>
      </w:r>
      <w:bookmarkEnd w:id="8"/>
      <w:r>
        <w:rPr>
          <w:lang w:val="de-DE"/>
        </w:rPr>
        <w:t xml:space="preserve"> </w:t>
      </w:r>
      <w:r w:rsidRPr="0064564F">
        <w:rPr>
          <w:sz w:val="18"/>
          <w:szCs w:val="18"/>
          <w:lang w:val="de-DE"/>
        </w:rPr>
        <w:t>Telefonnummer</w:t>
      </w:r>
      <w:r>
        <w:rPr>
          <w:lang w:val="de-DE"/>
        </w:rPr>
        <w:t xml:space="preserve">; </w:t>
      </w:r>
      <w:r w:rsidRPr="0064564F">
        <w:rPr>
          <w:sz w:val="22"/>
          <w:szCs w:val="22"/>
          <w:lang w:val="de-DE"/>
        </w:rPr>
        <w:t>□</w:t>
      </w:r>
      <w:r>
        <w:rPr>
          <w:lang w:val="de-DE"/>
        </w:rPr>
        <w:t xml:space="preserve"> </w:t>
      </w:r>
      <w:r w:rsidRPr="0064564F">
        <w:rPr>
          <w:sz w:val="18"/>
          <w:szCs w:val="18"/>
          <w:lang w:val="de-DE"/>
        </w:rPr>
        <w:t>E-Mail-Adresse</w:t>
      </w:r>
      <w:r>
        <w:rPr>
          <w:lang w:val="de-DE"/>
        </w:rPr>
        <w:t xml:space="preserve">; </w:t>
      </w:r>
      <w:r w:rsidRPr="0064564F">
        <w:rPr>
          <w:sz w:val="22"/>
          <w:szCs w:val="22"/>
          <w:lang w:val="de-DE"/>
        </w:rPr>
        <w:t>□</w:t>
      </w:r>
      <w:r>
        <w:rPr>
          <w:lang w:val="de-DE"/>
        </w:rPr>
        <w:t xml:space="preserve"> </w:t>
      </w:r>
      <w:r w:rsidRPr="0064564F">
        <w:rPr>
          <w:sz w:val="18"/>
          <w:szCs w:val="18"/>
          <w:lang w:val="de-DE"/>
        </w:rPr>
        <w:t>Adresse</w:t>
      </w:r>
      <w:r>
        <w:rPr>
          <w:sz w:val="18"/>
          <w:szCs w:val="18"/>
          <w:lang w:val="de-DE"/>
        </w:rPr>
        <w:t>;</w:t>
      </w:r>
    </w:p>
    <w:p w14:paraId="33B0C219" w14:textId="77777777" w:rsidR="0064564F" w:rsidRDefault="0064564F" w:rsidP="000C2410">
      <w:pPr>
        <w:jc w:val="both"/>
        <w:rPr>
          <w:sz w:val="18"/>
          <w:szCs w:val="18"/>
          <w:lang w:val="de-DE"/>
        </w:rPr>
      </w:pPr>
      <w:r w:rsidRPr="0064564F">
        <w:rPr>
          <w:sz w:val="28"/>
          <w:szCs w:val="28"/>
          <w:lang w:val="de-DE"/>
        </w:rPr>
        <w:t>□</w:t>
      </w:r>
      <w:r w:rsidRPr="0064564F">
        <w:rPr>
          <w:sz w:val="18"/>
          <w:szCs w:val="18"/>
          <w:lang w:val="de-DE"/>
        </w:rPr>
        <w:t xml:space="preserve"> </w:t>
      </w:r>
      <w:r w:rsidRPr="0064564F">
        <w:rPr>
          <w:u w:val="single"/>
          <w:lang w:val="de-DE"/>
        </w:rPr>
        <w:t>Abrechnungs-Zahlungsdaten</w:t>
      </w:r>
      <w:r>
        <w:rPr>
          <w:lang w:val="de-DE"/>
        </w:rPr>
        <w:t xml:space="preserve"> :</w:t>
      </w:r>
      <w:r w:rsidRPr="0064564F">
        <w:rPr>
          <w:sz w:val="22"/>
          <w:szCs w:val="22"/>
          <w:lang w:val="de-DE"/>
        </w:rPr>
        <w:t xml:space="preserve"> </w:t>
      </w:r>
      <w:bookmarkStart w:id="9" w:name="_Hlk189475357"/>
      <w:bookmarkStart w:id="10" w:name="_Hlk189474293"/>
      <w:r w:rsidRPr="0064564F">
        <w:rPr>
          <w:sz w:val="22"/>
          <w:szCs w:val="22"/>
          <w:lang w:val="de-DE"/>
        </w:rPr>
        <w:t>□</w:t>
      </w:r>
      <w:bookmarkEnd w:id="9"/>
      <w:r w:rsidRPr="0064564F">
        <w:rPr>
          <w:sz w:val="22"/>
          <w:szCs w:val="22"/>
          <w:lang w:val="de-DE"/>
        </w:rPr>
        <w:t xml:space="preserve"> </w:t>
      </w:r>
      <w:bookmarkEnd w:id="10"/>
      <w:r w:rsidRPr="0064564F">
        <w:rPr>
          <w:sz w:val="18"/>
          <w:szCs w:val="18"/>
          <w:lang w:val="de-DE"/>
        </w:rPr>
        <w:t>Kontodaten</w:t>
      </w:r>
      <w:r w:rsidR="006C09F5">
        <w:rPr>
          <w:sz w:val="18"/>
          <w:szCs w:val="18"/>
          <w:lang w:val="de-DE"/>
        </w:rPr>
        <w:t xml:space="preserve">;  </w:t>
      </w:r>
      <w:bookmarkStart w:id="11" w:name="_Hlk189474627"/>
      <w:r w:rsidR="006C09F5" w:rsidRPr="006C09F5">
        <w:rPr>
          <w:sz w:val="18"/>
          <w:szCs w:val="18"/>
          <w:lang w:val="de-DE"/>
        </w:rPr>
        <w:t>□</w:t>
      </w:r>
      <w:r w:rsidR="006C09F5">
        <w:rPr>
          <w:sz w:val="18"/>
          <w:szCs w:val="18"/>
          <w:lang w:val="de-DE"/>
        </w:rPr>
        <w:t xml:space="preserve"> </w:t>
      </w:r>
      <w:r w:rsidR="006C09F5" w:rsidRPr="006C09F5">
        <w:rPr>
          <w:sz w:val="18"/>
          <w:szCs w:val="18"/>
          <w:lang w:val="de-DE"/>
        </w:rPr>
        <w:t>Sonstige: _____________________;</w:t>
      </w:r>
      <w:bookmarkEnd w:id="11"/>
    </w:p>
    <w:p w14:paraId="1F1312B3" w14:textId="77777777" w:rsidR="006C09F5" w:rsidRDefault="006C09F5" w:rsidP="000C2410">
      <w:pPr>
        <w:jc w:val="both"/>
        <w:rPr>
          <w:sz w:val="18"/>
          <w:szCs w:val="18"/>
          <w:lang w:val="de-DE"/>
        </w:rPr>
      </w:pPr>
      <w:bookmarkStart w:id="12" w:name="_Hlk189474727"/>
      <w:r w:rsidRPr="006C09F5">
        <w:rPr>
          <w:sz w:val="28"/>
          <w:szCs w:val="28"/>
          <w:lang w:val="de-DE"/>
        </w:rPr>
        <w:t>□</w:t>
      </w:r>
      <w:bookmarkEnd w:id="12"/>
      <w:r>
        <w:rPr>
          <w:sz w:val="28"/>
          <w:szCs w:val="28"/>
          <w:lang w:val="de-DE"/>
        </w:rPr>
        <w:t xml:space="preserve"> </w:t>
      </w:r>
      <w:r w:rsidRPr="006C09F5">
        <w:rPr>
          <w:u w:val="single"/>
          <w:lang w:val="de-DE"/>
        </w:rPr>
        <w:t>Sozialdaten:</w:t>
      </w:r>
      <w:r>
        <w:rPr>
          <w:lang w:val="de-DE"/>
        </w:rPr>
        <w:t xml:space="preserve"> </w:t>
      </w:r>
      <w:bookmarkStart w:id="13" w:name="_Hlk189474516"/>
      <w:r w:rsidRPr="006C09F5">
        <w:rPr>
          <w:sz w:val="18"/>
          <w:szCs w:val="18"/>
          <w:lang w:val="de-DE"/>
        </w:rPr>
        <w:t>□ BNSR</w:t>
      </w:r>
      <w:r>
        <w:rPr>
          <w:sz w:val="18"/>
          <w:szCs w:val="18"/>
          <w:lang w:val="de-DE"/>
        </w:rPr>
        <w:t xml:space="preserve">; </w:t>
      </w:r>
      <w:r w:rsidRPr="006C09F5">
        <w:rPr>
          <w:sz w:val="18"/>
          <w:szCs w:val="18"/>
          <w:lang w:val="de-DE"/>
        </w:rPr>
        <w:t xml:space="preserve"> </w:t>
      </w:r>
      <w:bookmarkEnd w:id="13"/>
      <w:r w:rsidRPr="006C09F5">
        <w:rPr>
          <w:sz w:val="18"/>
          <w:szCs w:val="18"/>
          <w:lang w:val="de-DE"/>
        </w:rPr>
        <w:t>□ LANR</w:t>
      </w:r>
      <w:r>
        <w:rPr>
          <w:sz w:val="18"/>
          <w:szCs w:val="18"/>
          <w:lang w:val="de-DE"/>
        </w:rPr>
        <w:t xml:space="preserve">; </w:t>
      </w:r>
      <w:r w:rsidRPr="006C09F5">
        <w:rPr>
          <w:sz w:val="18"/>
          <w:szCs w:val="18"/>
          <w:lang w:val="de-DE"/>
        </w:rPr>
        <w:t>□ Sonstige: _____________________;</w:t>
      </w:r>
    </w:p>
    <w:p w14:paraId="39C119CB" w14:textId="77777777" w:rsidR="006C09F5" w:rsidRDefault="006C09F5" w:rsidP="000C2410">
      <w:pPr>
        <w:jc w:val="both"/>
        <w:rPr>
          <w:lang w:val="de-DE"/>
        </w:rPr>
      </w:pPr>
      <w:bookmarkStart w:id="14" w:name="_Hlk189474909"/>
      <w:r w:rsidRPr="006C09F5">
        <w:rPr>
          <w:sz w:val="28"/>
          <w:szCs w:val="28"/>
          <w:lang w:val="de-DE"/>
        </w:rPr>
        <w:t>□</w:t>
      </w:r>
      <w:bookmarkEnd w:id="14"/>
      <w:r>
        <w:rPr>
          <w:lang w:val="de-DE"/>
        </w:rPr>
        <w:t xml:space="preserve"> </w:t>
      </w:r>
      <w:r w:rsidRPr="006C09F5">
        <w:rPr>
          <w:u w:val="single"/>
          <w:lang w:val="de-DE"/>
        </w:rPr>
        <w:t>Angaben zur vertragsärztlichen Tätigkeit</w:t>
      </w:r>
      <w:r>
        <w:rPr>
          <w:lang w:val="de-DE"/>
        </w:rPr>
        <w:t xml:space="preserve">; </w:t>
      </w:r>
    </w:p>
    <w:p w14:paraId="40076680" w14:textId="77777777" w:rsidR="006C09F5" w:rsidRPr="006C09F5" w:rsidRDefault="006C09F5" w:rsidP="000C2410">
      <w:pPr>
        <w:jc w:val="both"/>
        <w:rPr>
          <w:sz w:val="28"/>
          <w:szCs w:val="28"/>
          <w:lang w:val="de-DE"/>
        </w:rPr>
      </w:pPr>
      <w:bookmarkStart w:id="15" w:name="_Hlk189475122"/>
      <w:r w:rsidRPr="006C09F5">
        <w:rPr>
          <w:sz w:val="28"/>
          <w:szCs w:val="28"/>
          <w:lang w:val="de-DE"/>
        </w:rPr>
        <w:t>□</w:t>
      </w:r>
      <w:bookmarkEnd w:id="15"/>
      <w:r>
        <w:rPr>
          <w:sz w:val="28"/>
          <w:szCs w:val="28"/>
          <w:lang w:val="de-DE"/>
        </w:rPr>
        <w:t xml:space="preserve"> </w:t>
      </w:r>
      <w:bookmarkStart w:id="16" w:name="_Hlk189475531"/>
      <w:r w:rsidRPr="006C09F5">
        <w:rPr>
          <w:u w:val="single"/>
          <w:lang w:val="de-DE"/>
        </w:rPr>
        <w:t>Sonstige</w:t>
      </w:r>
      <w:r w:rsidRPr="006C09F5">
        <w:rPr>
          <w:lang w:val="de-DE"/>
        </w:rPr>
        <w:t>:</w:t>
      </w:r>
      <w:r>
        <w:rPr>
          <w:lang w:val="de-DE"/>
        </w:rPr>
        <w:t xml:space="preserve">   </w:t>
      </w:r>
      <w:r w:rsidRPr="006C09F5">
        <w:rPr>
          <w:lang w:val="de-DE"/>
        </w:rPr>
        <w:t>___________________________</w:t>
      </w:r>
      <w:bookmarkEnd w:id="16"/>
      <w:r>
        <w:rPr>
          <w:lang w:val="de-DE"/>
        </w:rPr>
        <w:t xml:space="preserve">; </w:t>
      </w:r>
    </w:p>
    <w:bookmarkEnd w:id="5"/>
    <w:p w14:paraId="76F40999" w14:textId="77777777" w:rsidR="006C09F5" w:rsidRDefault="006C09F5" w:rsidP="000C2410">
      <w:pPr>
        <w:jc w:val="both"/>
        <w:rPr>
          <w:lang w:val="de-DE"/>
        </w:rPr>
      </w:pPr>
    </w:p>
    <w:p w14:paraId="0B212F44" w14:textId="77777777" w:rsidR="006C09F5" w:rsidRDefault="006C09F5" w:rsidP="000C2410">
      <w:pPr>
        <w:jc w:val="both"/>
        <w:rPr>
          <w:lang w:val="de-DE"/>
        </w:rPr>
      </w:pPr>
    </w:p>
    <w:p w14:paraId="131F00C6" w14:textId="77777777" w:rsidR="00C62E11" w:rsidRPr="006C09F5" w:rsidRDefault="00C62E11" w:rsidP="000C2410">
      <w:pPr>
        <w:jc w:val="both"/>
        <w:rPr>
          <w:b/>
          <w:bCs/>
          <w:lang w:val="de-DE"/>
        </w:rPr>
      </w:pPr>
      <w:r w:rsidRPr="006C09F5">
        <w:rPr>
          <w:b/>
          <w:bCs/>
          <w:lang w:val="de-DE"/>
        </w:rPr>
        <w:t>Kategorien betroffener Personen (entsprechend der Definition von Art. 4 Nr. 1 DS-GVO):</w:t>
      </w:r>
    </w:p>
    <w:p w14:paraId="276D60D5" w14:textId="77777777" w:rsidR="006C09F5" w:rsidRDefault="006C09F5" w:rsidP="000C2410">
      <w:pPr>
        <w:jc w:val="both"/>
        <w:rPr>
          <w:lang w:val="de-DE"/>
        </w:rPr>
      </w:pPr>
      <w:r w:rsidRPr="006C09F5">
        <w:rPr>
          <w:sz w:val="28"/>
          <w:szCs w:val="28"/>
          <w:lang w:val="de-DE"/>
        </w:rPr>
        <w:t xml:space="preserve">□ </w:t>
      </w:r>
      <w:r w:rsidRPr="006C09F5">
        <w:rPr>
          <w:lang w:val="de-DE"/>
        </w:rPr>
        <w:t>Beschäftigte</w:t>
      </w:r>
      <w:r>
        <w:rPr>
          <w:lang w:val="de-DE"/>
        </w:rPr>
        <w:t xml:space="preserve">;  </w:t>
      </w:r>
      <w:bookmarkStart w:id="17" w:name="_Hlk189475480"/>
      <w:r w:rsidRPr="006C09F5">
        <w:rPr>
          <w:sz w:val="32"/>
          <w:szCs w:val="32"/>
          <w:lang w:val="de-DE"/>
        </w:rPr>
        <w:t>□</w:t>
      </w:r>
      <w:bookmarkEnd w:id="17"/>
      <w:r>
        <w:rPr>
          <w:sz w:val="32"/>
          <w:szCs w:val="32"/>
          <w:lang w:val="de-DE"/>
        </w:rPr>
        <w:t xml:space="preserve"> </w:t>
      </w:r>
      <w:r w:rsidRPr="006C09F5">
        <w:rPr>
          <w:lang w:val="de-DE"/>
        </w:rPr>
        <w:t>Mitglieder</w:t>
      </w:r>
      <w:r>
        <w:rPr>
          <w:lang w:val="de-DE"/>
        </w:rPr>
        <w:t xml:space="preserve"> (</w:t>
      </w:r>
      <w:r w:rsidRPr="006C09F5">
        <w:rPr>
          <w:lang w:val="de-DE"/>
        </w:rPr>
        <w:t>Ärzte</w:t>
      </w:r>
      <w:r>
        <w:rPr>
          <w:lang w:val="de-DE"/>
        </w:rPr>
        <w:t xml:space="preserve">, </w:t>
      </w:r>
      <w:r w:rsidRPr="006C09F5">
        <w:rPr>
          <w:lang w:val="de-DE"/>
        </w:rPr>
        <w:t>Psychotherapeuten</w:t>
      </w:r>
      <w:r>
        <w:rPr>
          <w:lang w:val="de-DE"/>
        </w:rPr>
        <w:t xml:space="preserve">); </w:t>
      </w:r>
      <w:r w:rsidRPr="006C09F5">
        <w:rPr>
          <w:sz w:val="28"/>
          <w:szCs w:val="28"/>
          <w:lang w:val="de-DE"/>
        </w:rPr>
        <w:t>□</w:t>
      </w:r>
      <w:r>
        <w:rPr>
          <w:sz w:val="28"/>
          <w:szCs w:val="28"/>
          <w:lang w:val="de-DE"/>
        </w:rPr>
        <w:t xml:space="preserve"> </w:t>
      </w:r>
      <w:r w:rsidRPr="006C09F5">
        <w:rPr>
          <w:lang w:val="de-DE"/>
        </w:rPr>
        <w:t>Patienten</w:t>
      </w:r>
      <w:r>
        <w:rPr>
          <w:lang w:val="de-DE"/>
        </w:rPr>
        <w:t>;</w:t>
      </w:r>
    </w:p>
    <w:p w14:paraId="2A2887FF" w14:textId="77777777" w:rsidR="006C09F5" w:rsidRPr="006C09F5" w:rsidRDefault="006C09F5" w:rsidP="000C2410">
      <w:pPr>
        <w:jc w:val="both"/>
        <w:rPr>
          <w:sz w:val="28"/>
          <w:szCs w:val="28"/>
          <w:lang w:val="de-DE"/>
        </w:rPr>
      </w:pPr>
      <w:r w:rsidRPr="006C09F5">
        <w:rPr>
          <w:sz w:val="28"/>
          <w:szCs w:val="28"/>
          <w:lang w:val="de-DE"/>
        </w:rPr>
        <w:t>□</w:t>
      </w:r>
      <w:r>
        <w:rPr>
          <w:sz w:val="28"/>
          <w:szCs w:val="28"/>
          <w:lang w:val="de-DE"/>
        </w:rPr>
        <w:t xml:space="preserve"> </w:t>
      </w:r>
      <w:r w:rsidRPr="006C09F5">
        <w:rPr>
          <w:lang w:val="de-DE"/>
        </w:rPr>
        <w:t>Sonstige: ___________________________</w:t>
      </w:r>
    </w:p>
    <w:p w14:paraId="6FF61973" w14:textId="77777777" w:rsidR="00C62E11" w:rsidRPr="00C62E11" w:rsidRDefault="00C62E11" w:rsidP="000C2410">
      <w:pPr>
        <w:jc w:val="both"/>
        <w:rPr>
          <w:bCs/>
          <w:lang w:val="de-DE"/>
        </w:rPr>
      </w:pPr>
    </w:p>
    <w:p w14:paraId="4F3B4C7C" w14:textId="77777777" w:rsidR="00C62E11" w:rsidRPr="00C62E11" w:rsidRDefault="00C62E11" w:rsidP="000C2410">
      <w:pPr>
        <w:jc w:val="both"/>
        <w:rPr>
          <w:bCs/>
          <w:lang w:val="de-DE"/>
        </w:rPr>
      </w:pPr>
    </w:p>
    <w:p w14:paraId="30F206B1" w14:textId="77777777" w:rsidR="00DF35D1" w:rsidRDefault="00DF35D1" w:rsidP="000C2410">
      <w:pPr>
        <w:autoSpaceDE/>
        <w:autoSpaceDN/>
        <w:adjustRightInd/>
        <w:spacing w:before="0" w:after="160" w:line="259" w:lineRule="auto"/>
        <w:jc w:val="both"/>
        <w:rPr>
          <w:lang w:val="de-DE"/>
        </w:rPr>
      </w:pPr>
      <w:r>
        <w:rPr>
          <w:lang w:val="de-DE"/>
        </w:rPr>
        <w:br w:type="page"/>
      </w:r>
    </w:p>
    <w:p w14:paraId="4FF77F61" w14:textId="77777777" w:rsidR="001D65DC" w:rsidRDefault="001D65DC" w:rsidP="000C2410">
      <w:pPr>
        <w:jc w:val="both"/>
        <w:rPr>
          <w:b/>
          <w:bCs/>
          <w:lang w:val="de-DE"/>
        </w:rPr>
      </w:pPr>
      <w:r w:rsidRPr="001D65DC">
        <w:rPr>
          <w:b/>
          <w:bCs/>
          <w:lang w:val="de-DE"/>
        </w:rPr>
        <w:lastRenderedPageBreak/>
        <w:t>Anlage </w:t>
      </w:r>
      <w:r w:rsidR="0019197D">
        <w:rPr>
          <w:b/>
          <w:bCs/>
          <w:lang w:val="de-DE"/>
        </w:rPr>
        <w:t>3</w:t>
      </w:r>
      <w:r w:rsidR="0019197D" w:rsidRPr="001D65DC">
        <w:rPr>
          <w:b/>
          <w:bCs/>
          <w:lang w:val="de-DE"/>
        </w:rPr>
        <w:t xml:space="preserve"> </w:t>
      </w:r>
      <w:r w:rsidRPr="001D65DC">
        <w:rPr>
          <w:b/>
          <w:bCs/>
          <w:lang w:val="de-DE"/>
        </w:rPr>
        <w:t>– Technische und organisatorische Maßnahmen des Auftragnehmers</w:t>
      </w:r>
    </w:p>
    <w:p w14:paraId="64DE863A" w14:textId="77777777" w:rsidR="00D10FBA" w:rsidRPr="00D10FBA" w:rsidRDefault="00D10FBA" w:rsidP="000C2410">
      <w:pPr>
        <w:pStyle w:val="Liste1"/>
        <w:tabs>
          <w:tab w:val="clear" w:pos="0"/>
          <w:tab w:val="left" w:pos="426"/>
        </w:tabs>
        <w:ind w:firstLine="0"/>
        <w:jc w:val="both"/>
        <w:rPr>
          <w:sz w:val="16"/>
          <w:szCs w:val="16"/>
          <w:lang w:val="de-DE"/>
        </w:rPr>
      </w:pPr>
      <w:r>
        <w:rPr>
          <w:sz w:val="16"/>
          <w:szCs w:val="16"/>
          <w:lang w:val="de-DE"/>
        </w:rPr>
        <w:t>Komplett durch den Auftragsverarbeiter auszufüllen/mit bestehendem Dokument zu ergänzen.</w:t>
      </w:r>
    </w:p>
    <w:p w14:paraId="47D03EAE" w14:textId="77777777" w:rsidR="00767CE0" w:rsidRDefault="00767CE0" w:rsidP="000C2410">
      <w:pPr>
        <w:pStyle w:val="Liste1"/>
        <w:tabs>
          <w:tab w:val="clear" w:pos="0"/>
          <w:tab w:val="left" w:pos="426"/>
        </w:tabs>
        <w:ind w:firstLine="0"/>
        <w:jc w:val="both"/>
        <w:rPr>
          <w:lang w:val="de-DE"/>
        </w:rPr>
      </w:pPr>
      <w:r>
        <w:rPr>
          <w:lang w:val="de-DE"/>
        </w:rPr>
        <w:t>Die folgenden Themenkomplexe müssen beschrieben werden:</w:t>
      </w:r>
    </w:p>
    <w:p w14:paraId="1B016A5C" w14:textId="77777777" w:rsidR="00C77B77" w:rsidRDefault="00C77B77" w:rsidP="000C2410">
      <w:pPr>
        <w:pStyle w:val="Liste1"/>
        <w:tabs>
          <w:tab w:val="clear" w:pos="0"/>
          <w:tab w:val="left" w:pos="426"/>
        </w:tabs>
        <w:ind w:firstLine="0"/>
        <w:jc w:val="both"/>
        <w:rPr>
          <w:lang w:val="de-DE"/>
        </w:rPr>
      </w:pPr>
    </w:p>
    <w:p w14:paraId="205A1A66" w14:textId="77777777" w:rsidR="00767CE0" w:rsidRPr="001D65DC" w:rsidRDefault="00767CE0" w:rsidP="000C2410">
      <w:pPr>
        <w:pStyle w:val="Liste1"/>
        <w:tabs>
          <w:tab w:val="clear" w:pos="0"/>
          <w:tab w:val="left" w:pos="567"/>
        </w:tabs>
        <w:ind w:left="567"/>
        <w:jc w:val="both"/>
        <w:rPr>
          <w:lang w:val="de-DE"/>
        </w:rPr>
      </w:pPr>
      <w:r>
        <w:rPr>
          <w:lang w:val="de-DE"/>
        </w:rPr>
        <w:t>a)</w:t>
      </w:r>
      <w:r>
        <w:rPr>
          <w:lang w:val="de-DE"/>
        </w:rPr>
        <w:tab/>
      </w:r>
      <w:r w:rsidRPr="001D65DC">
        <w:rPr>
          <w:bCs/>
          <w:lang w:val="de-DE"/>
        </w:rPr>
        <w:t>Zutrittskontrolle</w:t>
      </w:r>
    </w:p>
    <w:p w14:paraId="3BB37FC4" w14:textId="77777777" w:rsidR="00375136" w:rsidRPr="001D65DC" w:rsidRDefault="00375136" w:rsidP="000C2410">
      <w:pPr>
        <w:pStyle w:val="Liste1"/>
        <w:tabs>
          <w:tab w:val="clear" w:pos="0"/>
          <w:tab w:val="left" w:pos="567"/>
        </w:tabs>
        <w:ind w:left="643" w:firstLine="0"/>
        <w:jc w:val="both"/>
        <w:rPr>
          <w:lang w:val="de-DE"/>
        </w:rPr>
      </w:pPr>
    </w:p>
    <w:p w14:paraId="70394B55" w14:textId="77777777" w:rsidR="00375136" w:rsidRDefault="00375136" w:rsidP="000C2410">
      <w:pPr>
        <w:pStyle w:val="Liste1"/>
        <w:numPr>
          <w:ilvl w:val="0"/>
          <w:numId w:val="9"/>
        </w:numPr>
        <w:tabs>
          <w:tab w:val="clear" w:pos="0"/>
          <w:tab w:val="left" w:pos="567"/>
        </w:tabs>
        <w:jc w:val="both"/>
        <w:rPr>
          <w:bCs/>
          <w:lang w:val="de-DE"/>
        </w:rPr>
      </w:pPr>
      <w:r w:rsidRPr="001D65DC">
        <w:rPr>
          <w:bCs/>
          <w:lang w:val="de-DE"/>
        </w:rPr>
        <w:t>Zugangskontrolle</w:t>
      </w:r>
    </w:p>
    <w:p w14:paraId="610BE082" w14:textId="77777777" w:rsidR="00375136" w:rsidRPr="00C518F0" w:rsidRDefault="00375136" w:rsidP="000C2410">
      <w:pPr>
        <w:pStyle w:val="Liste1"/>
        <w:tabs>
          <w:tab w:val="left" w:pos="567"/>
        </w:tabs>
        <w:ind w:left="643"/>
        <w:jc w:val="both"/>
        <w:rPr>
          <w:lang w:val="de-DE"/>
        </w:rPr>
      </w:pPr>
    </w:p>
    <w:p w14:paraId="1FB0B2F8" w14:textId="77777777" w:rsidR="00375136" w:rsidRDefault="00375136" w:rsidP="000C2410">
      <w:pPr>
        <w:pStyle w:val="Liste1"/>
        <w:numPr>
          <w:ilvl w:val="0"/>
          <w:numId w:val="9"/>
        </w:numPr>
        <w:tabs>
          <w:tab w:val="clear" w:pos="0"/>
          <w:tab w:val="left" w:pos="567"/>
        </w:tabs>
        <w:jc w:val="both"/>
        <w:rPr>
          <w:bCs/>
          <w:lang w:val="de-DE"/>
        </w:rPr>
      </w:pPr>
      <w:r w:rsidRPr="001D65DC">
        <w:rPr>
          <w:bCs/>
          <w:lang w:val="de-DE"/>
        </w:rPr>
        <w:t>Zugriffskontrolle</w:t>
      </w:r>
    </w:p>
    <w:p w14:paraId="58CEA278" w14:textId="77777777" w:rsidR="00375136" w:rsidRPr="001D65DC" w:rsidRDefault="00375136" w:rsidP="000C2410">
      <w:pPr>
        <w:pStyle w:val="Liste1"/>
        <w:tabs>
          <w:tab w:val="left" w:pos="567"/>
        </w:tabs>
        <w:ind w:left="643"/>
        <w:jc w:val="both"/>
        <w:rPr>
          <w:lang w:val="de-DE"/>
        </w:rPr>
      </w:pPr>
    </w:p>
    <w:p w14:paraId="0A3BAF49" w14:textId="77777777" w:rsidR="00767CE0" w:rsidRDefault="00767CE0" w:rsidP="000C2410">
      <w:pPr>
        <w:pStyle w:val="Liste1"/>
        <w:numPr>
          <w:ilvl w:val="0"/>
          <w:numId w:val="9"/>
        </w:numPr>
        <w:tabs>
          <w:tab w:val="clear" w:pos="0"/>
          <w:tab w:val="left" w:pos="567"/>
        </w:tabs>
        <w:jc w:val="both"/>
        <w:rPr>
          <w:bCs/>
          <w:lang w:val="de-DE"/>
        </w:rPr>
      </w:pPr>
      <w:r w:rsidRPr="001D65DC">
        <w:rPr>
          <w:bCs/>
          <w:lang w:val="de-DE"/>
        </w:rPr>
        <w:t>Weitergabekontrolle</w:t>
      </w:r>
    </w:p>
    <w:p w14:paraId="2EC04742" w14:textId="77777777" w:rsidR="00C77B77" w:rsidRPr="001D65DC" w:rsidRDefault="00C77B77" w:rsidP="000C2410">
      <w:pPr>
        <w:pStyle w:val="Liste1"/>
        <w:tabs>
          <w:tab w:val="left" w:pos="567"/>
        </w:tabs>
        <w:ind w:left="643"/>
        <w:jc w:val="both"/>
        <w:rPr>
          <w:lang w:val="de-DE"/>
        </w:rPr>
      </w:pPr>
    </w:p>
    <w:p w14:paraId="217A6A3F" w14:textId="77777777" w:rsidR="00767CE0" w:rsidRDefault="00767CE0" w:rsidP="000C2410">
      <w:pPr>
        <w:pStyle w:val="Liste1"/>
        <w:numPr>
          <w:ilvl w:val="0"/>
          <w:numId w:val="9"/>
        </w:numPr>
        <w:tabs>
          <w:tab w:val="clear" w:pos="0"/>
          <w:tab w:val="left" w:pos="567"/>
        </w:tabs>
        <w:jc w:val="both"/>
        <w:rPr>
          <w:bCs/>
          <w:lang w:val="de-DE"/>
        </w:rPr>
      </w:pPr>
      <w:r w:rsidRPr="001D65DC">
        <w:rPr>
          <w:bCs/>
          <w:lang w:val="de-DE"/>
        </w:rPr>
        <w:t>Eingabekontrolle</w:t>
      </w:r>
    </w:p>
    <w:p w14:paraId="704AC05C" w14:textId="77777777" w:rsidR="00C77B77" w:rsidRPr="001D65DC" w:rsidRDefault="00C77B77" w:rsidP="000C2410">
      <w:pPr>
        <w:pStyle w:val="Liste1"/>
        <w:tabs>
          <w:tab w:val="clear" w:pos="0"/>
          <w:tab w:val="left" w:pos="567"/>
        </w:tabs>
        <w:ind w:left="283" w:firstLine="0"/>
        <w:jc w:val="both"/>
        <w:rPr>
          <w:lang w:val="de-DE"/>
        </w:rPr>
      </w:pPr>
    </w:p>
    <w:p w14:paraId="7EC28294" w14:textId="77777777" w:rsidR="00767CE0" w:rsidRDefault="00767CE0" w:rsidP="000C2410">
      <w:pPr>
        <w:pStyle w:val="Liste1"/>
        <w:tabs>
          <w:tab w:val="clear" w:pos="0"/>
          <w:tab w:val="left" w:pos="567"/>
        </w:tabs>
        <w:ind w:left="567"/>
        <w:jc w:val="both"/>
        <w:rPr>
          <w:bCs/>
          <w:lang w:val="de-DE"/>
        </w:rPr>
      </w:pPr>
      <w:r w:rsidRPr="001D65DC">
        <w:rPr>
          <w:lang w:val="de-DE"/>
        </w:rPr>
        <w:t>f)</w:t>
      </w:r>
      <w:r w:rsidRPr="001D65DC">
        <w:rPr>
          <w:lang w:val="de-DE"/>
        </w:rPr>
        <w:tab/>
      </w:r>
      <w:r w:rsidRPr="001D65DC">
        <w:rPr>
          <w:bCs/>
          <w:lang w:val="de-DE"/>
        </w:rPr>
        <w:t>Auftragskontrolle</w:t>
      </w:r>
    </w:p>
    <w:p w14:paraId="07185D08" w14:textId="77777777" w:rsidR="00C77B77" w:rsidRPr="001D65DC" w:rsidRDefault="00C77B77" w:rsidP="000C2410">
      <w:pPr>
        <w:pStyle w:val="Liste1"/>
        <w:tabs>
          <w:tab w:val="clear" w:pos="0"/>
          <w:tab w:val="left" w:pos="567"/>
        </w:tabs>
        <w:ind w:left="567"/>
        <w:jc w:val="both"/>
        <w:rPr>
          <w:lang w:val="de-DE"/>
        </w:rPr>
      </w:pPr>
    </w:p>
    <w:p w14:paraId="4CB5B9B9" w14:textId="77777777" w:rsidR="00767CE0" w:rsidRDefault="00767CE0" w:rsidP="000C2410">
      <w:pPr>
        <w:pStyle w:val="Liste1"/>
        <w:tabs>
          <w:tab w:val="clear" w:pos="0"/>
          <w:tab w:val="left" w:pos="567"/>
        </w:tabs>
        <w:ind w:left="567"/>
        <w:jc w:val="both"/>
        <w:rPr>
          <w:bCs/>
          <w:lang w:val="de-DE"/>
        </w:rPr>
      </w:pPr>
      <w:r w:rsidRPr="001D65DC">
        <w:rPr>
          <w:lang w:val="de-DE"/>
        </w:rPr>
        <w:t>g)</w:t>
      </w:r>
      <w:r w:rsidRPr="001D65DC">
        <w:rPr>
          <w:lang w:val="de-DE"/>
        </w:rPr>
        <w:tab/>
      </w:r>
      <w:r w:rsidRPr="001D65DC">
        <w:rPr>
          <w:bCs/>
          <w:lang w:val="de-DE"/>
        </w:rPr>
        <w:t>Verfügbarkeitskontrolle</w:t>
      </w:r>
      <w:r w:rsidR="00C77B77">
        <w:rPr>
          <w:bCs/>
          <w:lang w:val="de-DE"/>
        </w:rPr>
        <w:t xml:space="preserve"> und Belastbarkeitskontrolle</w:t>
      </w:r>
    </w:p>
    <w:p w14:paraId="72A2C26C" w14:textId="77777777" w:rsidR="00C77B77" w:rsidRDefault="00C77B77" w:rsidP="000C2410">
      <w:pPr>
        <w:pStyle w:val="Liste1"/>
        <w:tabs>
          <w:tab w:val="clear" w:pos="0"/>
          <w:tab w:val="left" w:pos="567"/>
        </w:tabs>
        <w:ind w:left="567"/>
        <w:jc w:val="both"/>
        <w:rPr>
          <w:lang w:val="de-DE"/>
        </w:rPr>
      </w:pPr>
    </w:p>
    <w:p w14:paraId="6909AFBA" w14:textId="77777777" w:rsidR="00C77B77" w:rsidRDefault="00767CE0" w:rsidP="000C2410">
      <w:pPr>
        <w:pStyle w:val="Liste1"/>
        <w:tabs>
          <w:tab w:val="clear" w:pos="0"/>
          <w:tab w:val="left" w:pos="567"/>
        </w:tabs>
        <w:ind w:left="567"/>
        <w:jc w:val="both"/>
        <w:rPr>
          <w:bCs/>
          <w:lang w:val="de-DE"/>
        </w:rPr>
      </w:pPr>
      <w:r w:rsidRPr="001D65DC">
        <w:rPr>
          <w:lang w:val="de-DE"/>
        </w:rPr>
        <w:t>h)</w:t>
      </w:r>
      <w:r w:rsidRPr="001D65DC">
        <w:rPr>
          <w:lang w:val="de-DE"/>
        </w:rPr>
        <w:tab/>
      </w:r>
      <w:r w:rsidRPr="001D65DC">
        <w:rPr>
          <w:bCs/>
          <w:lang w:val="de-DE"/>
        </w:rPr>
        <w:t>Trennungskontrolle</w:t>
      </w:r>
    </w:p>
    <w:p w14:paraId="33A77492" w14:textId="77777777" w:rsidR="00C77B77" w:rsidRDefault="00C77B77" w:rsidP="000C2410">
      <w:pPr>
        <w:pStyle w:val="Liste1"/>
        <w:tabs>
          <w:tab w:val="clear" w:pos="0"/>
          <w:tab w:val="left" w:pos="567"/>
        </w:tabs>
        <w:ind w:left="567"/>
        <w:jc w:val="both"/>
        <w:rPr>
          <w:bCs/>
          <w:lang w:val="de-DE"/>
        </w:rPr>
      </w:pPr>
    </w:p>
    <w:p w14:paraId="3A2FE480" w14:textId="77777777" w:rsidR="007C5AE4" w:rsidRPr="001D65DC" w:rsidRDefault="007C5AE4" w:rsidP="000C2410">
      <w:pPr>
        <w:pStyle w:val="Liste1"/>
        <w:numPr>
          <w:ilvl w:val="0"/>
          <w:numId w:val="11"/>
        </w:numPr>
        <w:tabs>
          <w:tab w:val="clear" w:pos="0"/>
          <w:tab w:val="left" w:pos="567"/>
        </w:tabs>
        <w:jc w:val="both"/>
        <w:rPr>
          <w:lang w:val="de-DE"/>
        </w:rPr>
      </w:pPr>
      <w:r>
        <w:rPr>
          <w:bCs/>
          <w:lang w:val="de-DE"/>
        </w:rPr>
        <w:t xml:space="preserve">Maßnahmen zur Gewährleistung der </w:t>
      </w:r>
      <w:proofErr w:type="spellStart"/>
      <w:r>
        <w:t>Wirksamkeitskontrolle</w:t>
      </w:r>
      <w:proofErr w:type="spellEnd"/>
    </w:p>
    <w:p w14:paraId="5A5DC5B6" w14:textId="77777777" w:rsidR="00C77B77" w:rsidRDefault="00C77B77" w:rsidP="000C2410">
      <w:pPr>
        <w:pStyle w:val="Liste1"/>
        <w:tabs>
          <w:tab w:val="clear" w:pos="0"/>
          <w:tab w:val="left" w:pos="567"/>
        </w:tabs>
        <w:ind w:left="283" w:firstLine="0"/>
        <w:jc w:val="both"/>
        <w:rPr>
          <w:bCs/>
          <w:lang w:val="de-DE"/>
        </w:rPr>
      </w:pPr>
    </w:p>
    <w:p w14:paraId="5A76AE55" w14:textId="77777777" w:rsidR="00767CE0" w:rsidRPr="00767CE0" w:rsidRDefault="00767CE0" w:rsidP="000C2410">
      <w:pPr>
        <w:jc w:val="both"/>
        <w:rPr>
          <w:lang w:val="de-DE"/>
        </w:rPr>
      </w:pPr>
    </w:p>
    <w:p w14:paraId="160ADD34" w14:textId="77777777" w:rsidR="00767CE0" w:rsidRDefault="00767CE0" w:rsidP="000C2410">
      <w:pPr>
        <w:autoSpaceDE/>
        <w:autoSpaceDN/>
        <w:adjustRightInd/>
        <w:spacing w:before="0" w:after="160" w:line="259" w:lineRule="auto"/>
        <w:jc w:val="both"/>
        <w:rPr>
          <w:b/>
          <w:bCs/>
          <w:lang w:val="de-DE"/>
        </w:rPr>
      </w:pPr>
      <w:r>
        <w:rPr>
          <w:b/>
          <w:bCs/>
          <w:lang w:val="de-DE"/>
        </w:rPr>
        <w:br w:type="page"/>
      </w:r>
    </w:p>
    <w:p w14:paraId="39D4E411" w14:textId="77777777" w:rsidR="001D65DC" w:rsidRDefault="001D65DC" w:rsidP="000C2410">
      <w:pPr>
        <w:rPr>
          <w:b/>
          <w:bCs/>
          <w:lang w:val="de-DE"/>
        </w:rPr>
      </w:pPr>
      <w:r w:rsidRPr="001D65DC">
        <w:rPr>
          <w:b/>
          <w:bCs/>
          <w:lang w:val="de-DE"/>
        </w:rPr>
        <w:lastRenderedPageBreak/>
        <w:t>Anlage </w:t>
      </w:r>
      <w:r w:rsidR="0019197D">
        <w:rPr>
          <w:b/>
          <w:bCs/>
          <w:lang w:val="de-DE"/>
        </w:rPr>
        <w:t>4</w:t>
      </w:r>
      <w:r w:rsidR="0019197D" w:rsidRPr="001D65DC">
        <w:rPr>
          <w:b/>
          <w:bCs/>
          <w:lang w:val="de-DE"/>
        </w:rPr>
        <w:t xml:space="preserve"> </w:t>
      </w:r>
      <w:r w:rsidRPr="001D65DC">
        <w:rPr>
          <w:b/>
          <w:bCs/>
          <w:lang w:val="de-DE"/>
        </w:rPr>
        <w:t>– Genehmigte Subunternehmer</w:t>
      </w:r>
      <w:r w:rsidR="00767CE0">
        <w:rPr>
          <w:b/>
          <w:bCs/>
          <w:lang w:val="de-DE"/>
        </w:rPr>
        <w:t xml:space="preserve"> (vgl. auch Subunternehmererklärung der Ausschreibung)</w:t>
      </w:r>
    </w:p>
    <w:p w14:paraId="373E214A" w14:textId="77777777" w:rsidR="00D10FBA" w:rsidRPr="00D10FBA" w:rsidRDefault="00D10FBA" w:rsidP="000C2410">
      <w:pPr>
        <w:pStyle w:val="Liste1"/>
        <w:tabs>
          <w:tab w:val="clear" w:pos="0"/>
          <w:tab w:val="left" w:pos="426"/>
        </w:tabs>
        <w:ind w:firstLine="0"/>
        <w:jc w:val="both"/>
        <w:rPr>
          <w:sz w:val="16"/>
          <w:szCs w:val="16"/>
          <w:lang w:val="de-DE"/>
        </w:rPr>
      </w:pPr>
      <w:r>
        <w:rPr>
          <w:sz w:val="16"/>
          <w:szCs w:val="16"/>
          <w:lang w:val="de-DE"/>
        </w:rPr>
        <w:t>Komplett durch den Auftragsverarbeiter auszufüllen/mit bestehendem Dokument zu ergänzen.</w:t>
      </w:r>
    </w:p>
    <w:p w14:paraId="658FE7CD" w14:textId="77777777" w:rsidR="00D10FBA" w:rsidRPr="00767CE0" w:rsidRDefault="00D10FBA" w:rsidP="000C2410">
      <w:pPr>
        <w:jc w:val="both"/>
        <w:rPr>
          <w:bCs/>
          <w:lang w:val="de-DE"/>
        </w:rPr>
      </w:pPr>
    </w:p>
    <w:p w14:paraId="5CBC8E18" w14:textId="77777777" w:rsidR="00767CE0" w:rsidRPr="00DF35D1" w:rsidRDefault="00767CE0" w:rsidP="000C2410">
      <w:pPr>
        <w:jc w:val="both"/>
        <w:rPr>
          <w:lang w:val="de-DE"/>
        </w:rPr>
      </w:pPr>
      <w:r>
        <w:rPr>
          <w:lang w:val="de-DE"/>
        </w:rPr>
        <w:t>Als Subunternehmer ist folgendes Unternehmen vorgesehen</w:t>
      </w:r>
      <w:r w:rsidRPr="00DF35D1">
        <w:rPr>
          <w:lang w:val="de-DE"/>
        </w:rPr>
        <w:t>:</w:t>
      </w:r>
    </w:p>
    <w:p w14:paraId="48A41AC4" w14:textId="77777777" w:rsidR="00767CE0" w:rsidRPr="00DF35D1" w:rsidRDefault="00767CE0" w:rsidP="000C2410">
      <w:pPr>
        <w:jc w:val="both"/>
        <w:rPr>
          <w:lang w:val="de-DE"/>
        </w:rPr>
      </w:pPr>
    </w:p>
    <w:p w14:paraId="5AA3A832" w14:textId="77777777" w:rsidR="00767CE0" w:rsidRDefault="00767CE0" w:rsidP="000C2410">
      <w:pPr>
        <w:jc w:val="both"/>
        <w:rPr>
          <w:lang w:val="de-DE"/>
        </w:rPr>
      </w:pPr>
      <w:r>
        <w:rPr>
          <w:lang w:val="de-DE"/>
        </w:rPr>
        <w:t>Es erbringt folgende (Teil-)Leistungen</w:t>
      </w:r>
      <w:r w:rsidRPr="00DF35D1">
        <w:rPr>
          <w:lang w:val="de-DE"/>
        </w:rPr>
        <w:t>:</w:t>
      </w:r>
    </w:p>
    <w:p w14:paraId="53785B95" w14:textId="77777777" w:rsidR="007E6FED" w:rsidRDefault="007E6FED" w:rsidP="000C2410">
      <w:pPr>
        <w:jc w:val="both"/>
        <w:rPr>
          <w:lang w:val="de-DE"/>
        </w:rPr>
      </w:pPr>
      <w:bookmarkStart w:id="18" w:name="_Hlk195522633"/>
    </w:p>
    <w:p w14:paraId="4B5E3FAA" w14:textId="77777777" w:rsidR="007E6FED" w:rsidRPr="0069084B" w:rsidRDefault="007E6FED" w:rsidP="000C2410">
      <w:pPr>
        <w:jc w:val="both"/>
        <w:rPr>
          <w:lang w:val="de-DE"/>
        </w:rPr>
      </w:pPr>
      <w:r w:rsidRPr="0069084B">
        <w:rPr>
          <w:lang w:val="de-DE"/>
        </w:rPr>
        <w:t>Verarbeitung der sensiblen Daten nach Art. 9 Abs. 1 DSGVO oder Sozialdaten:</w:t>
      </w:r>
    </w:p>
    <w:p w14:paraId="79BD431B" w14:textId="77777777" w:rsidR="007E6FED" w:rsidRPr="0069084B" w:rsidRDefault="007E6FED" w:rsidP="000C2410">
      <w:pPr>
        <w:jc w:val="both"/>
        <w:rPr>
          <w:lang w:val="de-DE"/>
        </w:rPr>
      </w:pPr>
    </w:p>
    <w:p w14:paraId="6CC467A7" w14:textId="77777777" w:rsidR="007E6FED" w:rsidRPr="0069084B" w:rsidRDefault="007E6FED" w:rsidP="000C2410">
      <w:pPr>
        <w:jc w:val="both"/>
        <w:rPr>
          <w:lang w:val="de-DE"/>
        </w:rPr>
      </w:pPr>
      <w:r w:rsidRPr="0069084B">
        <w:rPr>
          <w:lang w:val="de-DE"/>
        </w:rPr>
        <w:t>___________________________</w:t>
      </w:r>
    </w:p>
    <w:p w14:paraId="45C973D2" w14:textId="77777777" w:rsidR="007E6FED" w:rsidRPr="007E6FED" w:rsidRDefault="007E6FED" w:rsidP="000C2410">
      <w:pPr>
        <w:jc w:val="both"/>
        <w:rPr>
          <w:sz w:val="18"/>
          <w:szCs w:val="18"/>
          <w:lang w:val="de-DE"/>
        </w:rPr>
      </w:pPr>
      <w:r w:rsidRPr="0069084B">
        <w:rPr>
          <w:sz w:val="16"/>
          <w:szCs w:val="16"/>
          <w:lang w:val="de-DE"/>
        </w:rPr>
        <w:t>(Bitte ausfüllen, sofern der Subunternehmer diese Daten verarbeiten kann (z.B. auf diese Daten zugreifen kann))</w:t>
      </w:r>
      <w:r w:rsidRPr="007E6FED">
        <w:rPr>
          <w:sz w:val="18"/>
          <w:szCs w:val="18"/>
          <w:lang w:val="de-DE"/>
        </w:rPr>
        <w:t xml:space="preserve"> </w:t>
      </w:r>
    </w:p>
    <w:p w14:paraId="5C6D0665" w14:textId="77777777" w:rsidR="00EE38BA" w:rsidRPr="00DF35D1" w:rsidRDefault="00EE38BA" w:rsidP="000C2410">
      <w:pPr>
        <w:jc w:val="both"/>
        <w:rPr>
          <w:lang w:val="de-DE"/>
        </w:rPr>
      </w:pPr>
    </w:p>
    <w:bookmarkEnd w:id="18"/>
    <w:p w14:paraId="5D9B38FD" w14:textId="77777777" w:rsidR="00EE38BA" w:rsidRPr="00DF35D1" w:rsidRDefault="00EE38BA" w:rsidP="000C2410">
      <w:pPr>
        <w:jc w:val="both"/>
        <w:rPr>
          <w:lang w:val="de-DE"/>
        </w:rPr>
      </w:pPr>
      <w:r>
        <w:rPr>
          <w:lang w:val="de-DE"/>
        </w:rPr>
        <w:t>Als Subunternehmer ist folgendes Unternehmen vorgesehen</w:t>
      </w:r>
      <w:r w:rsidRPr="00DF35D1">
        <w:rPr>
          <w:lang w:val="de-DE"/>
        </w:rPr>
        <w:t>:</w:t>
      </w:r>
    </w:p>
    <w:p w14:paraId="26E63C1F" w14:textId="77777777" w:rsidR="00EE38BA" w:rsidRPr="00DF35D1" w:rsidRDefault="00EE38BA" w:rsidP="000C2410">
      <w:pPr>
        <w:jc w:val="both"/>
        <w:rPr>
          <w:lang w:val="de-DE"/>
        </w:rPr>
      </w:pPr>
    </w:p>
    <w:p w14:paraId="699D2E8D" w14:textId="77777777" w:rsidR="00EE38BA" w:rsidRPr="00DF35D1" w:rsidRDefault="00EE38BA" w:rsidP="000C2410">
      <w:pPr>
        <w:jc w:val="both"/>
        <w:rPr>
          <w:lang w:val="de-DE"/>
        </w:rPr>
      </w:pPr>
      <w:r>
        <w:rPr>
          <w:lang w:val="de-DE"/>
        </w:rPr>
        <w:t>Es erbringt folgende (Teil-)Leistungen</w:t>
      </w:r>
      <w:r w:rsidRPr="00DF35D1">
        <w:rPr>
          <w:lang w:val="de-DE"/>
        </w:rPr>
        <w:t>:</w:t>
      </w:r>
    </w:p>
    <w:p w14:paraId="4E0FC764" w14:textId="77777777" w:rsidR="007E6FED" w:rsidRDefault="007E6FED" w:rsidP="000C2410">
      <w:pPr>
        <w:jc w:val="both"/>
        <w:rPr>
          <w:lang w:val="de-DE"/>
        </w:rPr>
      </w:pPr>
    </w:p>
    <w:p w14:paraId="4E611DF2" w14:textId="77777777" w:rsidR="007E6FED" w:rsidRPr="0069084B" w:rsidRDefault="007E6FED" w:rsidP="000C2410">
      <w:pPr>
        <w:jc w:val="both"/>
        <w:rPr>
          <w:lang w:val="de-DE"/>
        </w:rPr>
      </w:pPr>
      <w:r w:rsidRPr="0069084B">
        <w:rPr>
          <w:lang w:val="de-DE"/>
        </w:rPr>
        <w:t>Verarbeitung der sensiblen Daten nach Art. 9 Abs. 1 DSGVO oder Sozialdaten:</w:t>
      </w:r>
    </w:p>
    <w:p w14:paraId="7EC6A5DA" w14:textId="77777777" w:rsidR="007E6FED" w:rsidRPr="0069084B" w:rsidRDefault="007E6FED" w:rsidP="000C2410">
      <w:pPr>
        <w:jc w:val="both"/>
        <w:rPr>
          <w:lang w:val="de-DE"/>
        </w:rPr>
      </w:pPr>
    </w:p>
    <w:p w14:paraId="25D58D57" w14:textId="77777777" w:rsidR="007E6FED" w:rsidRPr="0069084B" w:rsidRDefault="007E6FED" w:rsidP="000C2410">
      <w:pPr>
        <w:jc w:val="both"/>
        <w:rPr>
          <w:lang w:val="de-DE"/>
        </w:rPr>
      </w:pPr>
      <w:r w:rsidRPr="0069084B">
        <w:rPr>
          <w:lang w:val="de-DE"/>
        </w:rPr>
        <w:t>___________________________</w:t>
      </w:r>
    </w:p>
    <w:p w14:paraId="0C9C00E0" w14:textId="77777777" w:rsidR="007E6FED" w:rsidRPr="007E6FED" w:rsidRDefault="007E6FED" w:rsidP="000C2410">
      <w:pPr>
        <w:jc w:val="both"/>
        <w:rPr>
          <w:sz w:val="18"/>
          <w:szCs w:val="18"/>
          <w:lang w:val="de-DE"/>
        </w:rPr>
      </w:pPr>
      <w:r w:rsidRPr="0069084B">
        <w:rPr>
          <w:sz w:val="16"/>
          <w:szCs w:val="16"/>
          <w:lang w:val="de-DE"/>
        </w:rPr>
        <w:t>(Bitte ausfüllen, sofern der Subunternehmer diese Daten verarbeiten kann (z.B. auf diese Daten zugreifen kann))</w:t>
      </w:r>
    </w:p>
    <w:p w14:paraId="57DA42AD" w14:textId="77777777" w:rsidR="007E6FED" w:rsidRDefault="007E6FED" w:rsidP="000C2410">
      <w:pPr>
        <w:jc w:val="both"/>
        <w:rPr>
          <w:lang w:val="de-DE"/>
        </w:rPr>
      </w:pPr>
    </w:p>
    <w:p w14:paraId="6B3CD49E" w14:textId="77777777" w:rsidR="00EE38BA" w:rsidRPr="00DF35D1" w:rsidRDefault="00EE38BA" w:rsidP="000C2410">
      <w:pPr>
        <w:jc w:val="both"/>
        <w:rPr>
          <w:lang w:val="de-DE"/>
        </w:rPr>
      </w:pPr>
      <w:r>
        <w:rPr>
          <w:lang w:val="de-DE"/>
        </w:rPr>
        <w:t>Als Subunternehmer ist folgendes Unternehmen vorgesehen</w:t>
      </w:r>
      <w:r w:rsidRPr="00DF35D1">
        <w:rPr>
          <w:lang w:val="de-DE"/>
        </w:rPr>
        <w:t>:</w:t>
      </w:r>
    </w:p>
    <w:p w14:paraId="17B58F36" w14:textId="77777777" w:rsidR="00EE38BA" w:rsidRDefault="00EE38BA" w:rsidP="000C2410">
      <w:pPr>
        <w:jc w:val="both"/>
        <w:rPr>
          <w:lang w:val="de-DE"/>
        </w:rPr>
      </w:pPr>
    </w:p>
    <w:p w14:paraId="2B43CDFB" w14:textId="77777777" w:rsidR="00EE38BA" w:rsidRDefault="00EE38BA" w:rsidP="000C2410">
      <w:pPr>
        <w:jc w:val="both"/>
        <w:rPr>
          <w:lang w:val="de-DE"/>
        </w:rPr>
      </w:pPr>
      <w:r>
        <w:rPr>
          <w:lang w:val="de-DE"/>
        </w:rPr>
        <w:t>Es erbringt folgende (Teil-)Leistungen</w:t>
      </w:r>
      <w:r w:rsidRPr="00DF35D1">
        <w:rPr>
          <w:lang w:val="de-DE"/>
        </w:rPr>
        <w:t>:</w:t>
      </w:r>
    </w:p>
    <w:p w14:paraId="6341D4F9" w14:textId="77777777" w:rsidR="007E6FED" w:rsidRDefault="007E6FED" w:rsidP="000C2410">
      <w:pPr>
        <w:jc w:val="both"/>
        <w:rPr>
          <w:lang w:val="de-DE"/>
        </w:rPr>
      </w:pPr>
    </w:p>
    <w:p w14:paraId="6F943689" w14:textId="77777777" w:rsidR="007E6FED" w:rsidRPr="0069084B" w:rsidRDefault="007E6FED" w:rsidP="000C2410">
      <w:pPr>
        <w:jc w:val="both"/>
        <w:rPr>
          <w:lang w:val="de-DE"/>
        </w:rPr>
      </w:pPr>
      <w:r w:rsidRPr="0069084B">
        <w:rPr>
          <w:lang w:val="de-DE"/>
        </w:rPr>
        <w:t>Verarbeitung der sensiblen Daten nach Art. 9 Abs. 1 DSGVO oder Sozialdaten:</w:t>
      </w:r>
    </w:p>
    <w:p w14:paraId="23FD1D0F" w14:textId="77777777" w:rsidR="007E6FED" w:rsidRPr="0069084B" w:rsidRDefault="007E6FED" w:rsidP="000C2410">
      <w:pPr>
        <w:jc w:val="both"/>
        <w:rPr>
          <w:lang w:val="de-DE"/>
        </w:rPr>
      </w:pPr>
    </w:p>
    <w:p w14:paraId="40508285" w14:textId="77777777" w:rsidR="007E6FED" w:rsidRPr="0069084B" w:rsidRDefault="007E6FED" w:rsidP="000C2410">
      <w:pPr>
        <w:jc w:val="both"/>
        <w:rPr>
          <w:lang w:val="de-DE"/>
        </w:rPr>
      </w:pPr>
      <w:r w:rsidRPr="0069084B">
        <w:rPr>
          <w:lang w:val="de-DE"/>
        </w:rPr>
        <w:t>___________________________</w:t>
      </w:r>
    </w:p>
    <w:p w14:paraId="6BABF963" w14:textId="77777777" w:rsidR="007E6FED" w:rsidRPr="007E6FED" w:rsidRDefault="007E6FED" w:rsidP="000C2410">
      <w:pPr>
        <w:jc w:val="both"/>
        <w:rPr>
          <w:sz w:val="18"/>
          <w:szCs w:val="18"/>
          <w:lang w:val="de-DE"/>
        </w:rPr>
      </w:pPr>
      <w:r w:rsidRPr="0069084B">
        <w:rPr>
          <w:sz w:val="16"/>
          <w:szCs w:val="16"/>
          <w:lang w:val="de-DE"/>
        </w:rPr>
        <w:t>(Bitte ausfüllen, sofern der Subunternehmer diese Daten verarbeiten kann (z.B. auf diese Daten zugreifen kann))</w:t>
      </w:r>
      <w:r w:rsidRPr="007E6FED">
        <w:rPr>
          <w:sz w:val="18"/>
          <w:szCs w:val="18"/>
          <w:lang w:val="de-DE"/>
        </w:rPr>
        <w:t xml:space="preserve"> </w:t>
      </w:r>
    </w:p>
    <w:p w14:paraId="3F8B3956" w14:textId="77777777" w:rsidR="007E6FED" w:rsidRDefault="007E6FED" w:rsidP="000C2410">
      <w:pPr>
        <w:jc w:val="both"/>
        <w:rPr>
          <w:lang w:val="de-DE"/>
        </w:rPr>
      </w:pPr>
    </w:p>
    <w:p w14:paraId="5B236125" w14:textId="77777777" w:rsidR="00EE38BA" w:rsidRPr="00DF35D1" w:rsidRDefault="00EE38BA" w:rsidP="000C2410">
      <w:pPr>
        <w:jc w:val="both"/>
        <w:rPr>
          <w:lang w:val="de-DE"/>
        </w:rPr>
      </w:pPr>
      <w:r>
        <w:rPr>
          <w:lang w:val="de-DE"/>
        </w:rPr>
        <w:t>Als Subunternehmer ist folgendes Unternehmen vorgesehen</w:t>
      </w:r>
      <w:r w:rsidRPr="00DF35D1">
        <w:rPr>
          <w:lang w:val="de-DE"/>
        </w:rPr>
        <w:t>:</w:t>
      </w:r>
    </w:p>
    <w:p w14:paraId="7752BE86" w14:textId="77777777" w:rsidR="00EE38BA" w:rsidRPr="00DF35D1" w:rsidRDefault="00EE38BA" w:rsidP="000C2410">
      <w:pPr>
        <w:jc w:val="both"/>
        <w:rPr>
          <w:lang w:val="de-DE"/>
        </w:rPr>
      </w:pPr>
    </w:p>
    <w:p w14:paraId="3C642513" w14:textId="77777777" w:rsidR="00EE38BA" w:rsidRPr="00DF35D1" w:rsidRDefault="00EE38BA" w:rsidP="000C2410">
      <w:pPr>
        <w:jc w:val="both"/>
        <w:rPr>
          <w:lang w:val="de-DE"/>
        </w:rPr>
      </w:pPr>
      <w:r>
        <w:rPr>
          <w:lang w:val="de-DE"/>
        </w:rPr>
        <w:t>Es erbringt folgende (Teil-)Leistungen</w:t>
      </w:r>
      <w:r w:rsidRPr="00DF35D1">
        <w:rPr>
          <w:lang w:val="de-DE"/>
        </w:rPr>
        <w:t>:</w:t>
      </w:r>
    </w:p>
    <w:p w14:paraId="68EF1042" w14:textId="77777777" w:rsidR="007E6FED" w:rsidRDefault="007E6FED" w:rsidP="000C2410">
      <w:pPr>
        <w:jc w:val="both"/>
        <w:rPr>
          <w:lang w:val="de-DE"/>
        </w:rPr>
      </w:pPr>
    </w:p>
    <w:p w14:paraId="364FA352" w14:textId="77777777" w:rsidR="007E6FED" w:rsidRPr="0069084B" w:rsidRDefault="007E6FED" w:rsidP="000C2410">
      <w:pPr>
        <w:jc w:val="both"/>
        <w:rPr>
          <w:lang w:val="de-DE"/>
        </w:rPr>
      </w:pPr>
      <w:r w:rsidRPr="0069084B">
        <w:rPr>
          <w:lang w:val="de-DE"/>
        </w:rPr>
        <w:t>Verarbeitung der sensiblen Daten nach Art. 9 Abs. 1 DSGVO oder Sozialdaten:</w:t>
      </w:r>
    </w:p>
    <w:p w14:paraId="2839577C" w14:textId="77777777" w:rsidR="007E6FED" w:rsidRPr="0069084B" w:rsidRDefault="007E6FED" w:rsidP="000C2410">
      <w:pPr>
        <w:jc w:val="both"/>
        <w:rPr>
          <w:lang w:val="de-DE"/>
        </w:rPr>
      </w:pPr>
    </w:p>
    <w:p w14:paraId="3ADDE998" w14:textId="77777777" w:rsidR="007E6FED" w:rsidRPr="0069084B" w:rsidRDefault="007E6FED" w:rsidP="000C2410">
      <w:pPr>
        <w:jc w:val="both"/>
        <w:rPr>
          <w:lang w:val="de-DE"/>
        </w:rPr>
      </w:pPr>
      <w:r w:rsidRPr="0069084B">
        <w:rPr>
          <w:lang w:val="de-DE"/>
        </w:rPr>
        <w:t>___________________________</w:t>
      </w:r>
    </w:p>
    <w:p w14:paraId="6E5732E0" w14:textId="77777777" w:rsidR="007E6FED" w:rsidRPr="00F5664B" w:rsidRDefault="007E6FED" w:rsidP="000C2410">
      <w:pPr>
        <w:jc w:val="both"/>
        <w:rPr>
          <w:sz w:val="18"/>
          <w:szCs w:val="18"/>
          <w:lang w:val="de-DE"/>
        </w:rPr>
      </w:pPr>
      <w:r w:rsidRPr="0069084B">
        <w:rPr>
          <w:sz w:val="16"/>
          <w:szCs w:val="16"/>
          <w:lang w:val="de-DE"/>
        </w:rPr>
        <w:t>(Bitte ausfüllen, sofern der Subunternehmer diese Daten verarbeiten kann (z.B. auf diese Daten zugreifen kann))</w:t>
      </w:r>
      <w:r w:rsidRPr="007E6FED">
        <w:rPr>
          <w:sz w:val="18"/>
          <w:szCs w:val="18"/>
          <w:lang w:val="de-DE"/>
        </w:rPr>
        <w:t xml:space="preserve"> </w:t>
      </w:r>
    </w:p>
    <w:p w14:paraId="2247A03B" w14:textId="77777777" w:rsidR="00DF35D1" w:rsidRDefault="00DF35D1" w:rsidP="000C2410">
      <w:pPr>
        <w:autoSpaceDE/>
        <w:autoSpaceDN/>
        <w:adjustRightInd/>
        <w:spacing w:before="0" w:after="160" w:line="259" w:lineRule="auto"/>
        <w:jc w:val="both"/>
        <w:rPr>
          <w:b/>
          <w:bCs/>
          <w:lang w:val="de-DE"/>
        </w:rPr>
      </w:pPr>
      <w:r>
        <w:rPr>
          <w:b/>
          <w:bCs/>
          <w:lang w:val="de-DE"/>
        </w:rPr>
        <w:br w:type="page"/>
      </w:r>
    </w:p>
    <w:p w14:paraId="30DABDCB" w14:textId="77777777" w:rsidR="001D65DC" w:rsidRDefault="001D65DC" w:rsidP="000C2410">
      <w:pPr>
        <w:jc w:val="both"/>
        <w:rPr>
          <w:b/>
          <w:bCs/>
          <w:lang w:val="de-DE"/>
        </w:rPr>
      </w:pPr>
      <w:r w:rsidRPr="001D65DC">
        <w:rPr>
          <w:b/>
          <w:bCs/>
          <w:lang w:val="de-DE"/>
        </w:rPr>
        <w:lastRenderedPageBreak/>
        <w:t>Anlage </w:t>
      </w:r>
      <w:r w:rsidR="0019197D">
        <w:rPr>
          <w:b/>
          <w:bCs/>
          <w:lang w:val="de-DE"/>
        </w:rPr>
        <w:t>5</w:t>
      </w:r>
      <w:r w:rsidR="0019197D" w:rsidRPr="001D65DC">
        <w:rPr>
          <w:b/>
          <w:bCs/>
          <w:lang w:val="de-DE"/>
        </w:rPr>
        <w:t xml:space="preserve"> </w:t>
      </w:r>
      <w:r w:rsidRPr="001D65DC">
        <w:rPr>
          <w:b/>
          <w:bCs/>
          <w:lang w:val="de-DE"/>
        </w:rPr>
        <w:t>– Weisungsberechtigte Personen</w:t>
      </w:r>
      <w:r w:rsidR="00DF35D1">
        <w:rPr>
          <w:b/>
          <w:bCs/>
          <w:lang w:val="de-DE"/>
        </w:rPr>
        <w:t>/Weisungsempfänger</w:t>
      </w:r>
    </w:p>
    <w:p w14:paraId="52AFDDBA" w14:textId="77777777" w:rsidR="00D10FBA" w:rsidRPr="00D10FBA" w:rsidRDefault="00D10FBA" w:rsidP="000C2410">
      <w:pPr>
        <w:pStyle w:val="Liste1"/>
        <w:tabs>
          <w:tab w:val="clear" w:pos="0"/>
          <w:tab w:val="left" w:pos="426"/>
        </w:tabs>
        <w:ind w:firstLine="0"/>
        <w:jc w:val="both"/>
        <w:rPr>
          <w:sz w:val="16"/>
          <w:szCs w:val="16"/>
          <w:lang w:val="de-DE"/>
        </w:rPr>
      </w:pPr>
      <w:r>
        <w:rPr>
          <w:sz w:val="16"/>
          <w:szCs w:val="16"/>
          <w:lang w:val="de-DE"/>
        </w:rPr>
        <w:t>Jeweils durch den Auftraggeber/Auftragsverarbeiter auszufüllen.</w:t>
      </w:r>
    </w:p>
    <w:p w14:paraId="3FD9FF43" w14:textId="77777777" w:rsidR="00DF35D1" w:rsidRPr="00DF35D1" w:rsidRDefault="00DF35D1" w:rsidP="000C2410">
      <w:pPr>
        <w:jc w:val="both"/>
        <w:rPr>
          <w:bCs/>
          <w:lang w:val="de-DE"/>
        </w:rPr>
      </w:pPr>
    </w:p>
    <w:p w14:paraId="29228D40" w14:textId="77777777" w:rsidR="00DF35D1" w:rsidRPr="00DF35D1" w:rsidRDefault="00DF35D1" w:rsidP="000C2410">
      <w:pPr>
        <w:jc w:val="both"/>
        <w:rPr>
          <w:lang w:val="de-DE"/>
        </w:rPr>
      </w:pPr>
      <w:r w:rsidRPr="00DF35D1">
        <w:rPr>
          <w:lang w:val="de-DE"/>
        </w:rPr>
        <w:t>Weisungsberechtigte Personen de</w:t>
      </w:r>
      <w:r w:rsidR="00D80470">
        <w:rPr>
          <w:lang w:val="de-DE"/>
        </w:rPr>
        <w:t>r</w:t>
      </w:r>
      <w:r w:rsidRPr="00DF35D1">
        <w:rPr>
          <w:lang w:val="de-DE"/>
        </w:rPr>
        <w:t xml:space="preserve"> </w:t>
      </w:r>
      <w:r w:rsidR="00D16CC0">
        <w:rPr>
          <w:lang w:val="de-DE"/>
        </w:rPr>
        <w:t>KVBW</w:t>
      </w:r>
      <w:r w:rsidRPr="00DF35D1">
        <w:rPr>
          <w:lang w:val="de-DE"/>
        </w:rPr>
        <w:t xml:space="preserve"> sind: </w:t>
      </w:r>
    </w:p>
    <w:p w14:paraId="2D9196E9" w14:textId="77777777" w:rsidR="00456C6B" w:rsidRPr="00F96A4F" w:rsidRDefault="00456C6B" w:rsidP="000C2410">
      <w:pPr>
        <w:autoSpaceDE/>
        <w:autoSpaceDN/>
        <w:adjustRightInd/>
        <w:spacing w:before="0" w:after="160" w:line="259" w:lineRule="auto"/>
        <w:jc w:val="both"/>
        <w:rPr>
          <w:lang w:val="de-DE"/>
        </w:rPr>
      </w:pPr>
      <w:r>
        <w:rPr>
          <w:lang w:val="de-DE"/>
        </w:rPr>
        <w:t>___________________________</w:t>
      </w:r>
    </w:p>
    <w:p w14:paraId="45572722" w14:textId="77777777" w:rsidR="00DF35D1" w:rsidRPr="00DF35D1" w:rsidRDefault="00DF35D1" w:rsidP="000C2410">
      <w:pPr>
        <w:jc w:val="both"/>
        <w:rPr>
          <w:lang w:val="de-DE"/>
        </w:rPr>
      </w:pPr>
      <w:r w:rsidRPr="00DF35D1">
        <w:rPr>
          <w:lang w:val="de-DE"/>
        </w:rPr>
        <w:t>(Vorname, Name, Organisationseinheit, Telefon)</w:t>
      </w:r>
    </w:p>
    <w:p w14:paraId="3B852FEC" w14:textId="77777777" w:rsidR="00DF35D1" w:rsidRPr="00DF35D1" w:rsidRDefault="00DF35D1" w:rsidP="000C2410">
      <w:pPr>
        <w:jc w:val="both"/>
        <w:rPr>
          <w:lang w:val="de-DE"/>
        </w:rPr>
      </w:pPr>
    </w:p>
    <w:p w14:paraId="7F8C5223" w14:textId="77777777" w:rsidR="00DF35D1" w:rsidRPr="00DF35D1" w:rsidRDefault="00DF35D1" w:rsidP="000C2410">
      <w:pPr>
        <w:jc w:val="both"/>
        <w:rPr>
          <w:lang w:val="de-DE"/>
        </w:rPr>
      </w:pPr>
      <w:r w:rsidRPr="00DF35D1">
        <w:rPr>
          <w:lang w:val="de-DE"/>
        </w:rPr>
        <w:t xml:space="preserve">Weisungsempfänger beim Auftragnehmer sind: </w:t>
      </w:r>
    </w:p>
    <w:p w14:paraId="45380E03" w14:textId="77777777" w:rsidR="00456C6B" w:rsidRPr="00F96A4F" w:rsidRDefault="00456C6B" w:rsidP="000C2410">
      <w:pPr>
        <w:autoSpaceDE/>
        <w:autoSpaceDN/>
        <w:adjustRightInd/>
        <w:spacing w:before="0" w:after="160" w:line="259" w:lineRule="auto"/>
        <w:jc w:val="both"/>
        <w:rPr>
          <w:lang w:val="de-DE"/>
        </w:rPr>
      </w:pPr>
      <w:r>
        <w:rPr>
          <w:lang w:val="de-DE"/>
        </w:rPr>
        <w:t>___________________________</w:t>
      </w:r>
    </w:p>
    <w:p w14:paraId="127E6854" w14:textId="77777777" w:rsidR="00DF35D1" w:rsidRPr="00DF35D1" w:rsidRDefault="00DF35D1" w:rsidP="000C2410">
      <w:pPr>
        <w:jc w:val="both"/>
        <w:rPr>
          <w:lang w:val="de-DE"/>
        </w:rPr>
      </w:pPr>
      <w:r w:rsidRPr="00DF35D1">
        <w:rPr>
          <w:lang w:val="de-DE"/>
        </w:rPr>
        <w:t>(Vorname, Name, Organisationseinheit, Telefon)</w:t>
      </w:r>
    </w:p>
    <w:p w14:paraId="16750CD3" w14:textId="77777777" w:rsidR="00DF35D1" w:rsidRPr="00DF35D1" w:rsidRDefault="00DF35D1" w:rsidP="000C2410">
      <w:pPr>
        <w:jc w:val="both"/>
        <w:rPr>
          <w:lang w:val="de-DE"/>
        </w:rPr>
      </w:pPr>
    </w:p>
    <w:p w14:paraId="2379B7DF" w14:textId="77777777" w:rsidR="00DF35D1" w:rsidRPr="00DF35D1" w:rsidRDefault="00DF35D1" w:rsidP="000C2410">
      <w:pPr>
        <w:jc w:val="both"/>
        <w:rPr>
          <w:lang w:val="de-DE"/>
        </w:rPr>
      </w:pPr>
      <w:r w:rsidRPr="00DF35D1">
        <w:rPr>
          <w:lang w:val="de-DE"/>
        </w:rPr>
        <w:t xml:space="preserve">Für Weisung zu nutzende Kommunikationskanäle: </w:t>
      </w:r>
    </w:p>
    <w:p w14:paraId="0F8FA8DA" w14:textId="77777777" w:rsidR="00456C6B" w:rsidRPr="00F96A4F" w:rsidRDefault="00456C6B" w:rsidP="000C2410">
      <w:pPr>
        <w:autoSpaceDE/>
        <w:autoSpaceDN/>
        <w:adjustRightInd/>
        <w:spacing w:before="0" w:after="160" w:line="259" w:lineRule="auto"/>
        <w:jc w:val="both"/>
        <w:rPr>
          <w:lang w:val="de-DE"/>
        </w:rPr>
      </w:pPr>
      <w:r>
        <w:rPr>
          <w:lang w:val="de-DE"/>
        </w:rPr>
        <w:t>___________________________</w:t>
      </w:r>
    </w:p>
    <w:p w14:paraId="154D6793" w14:textId="77777777" w:rsidR="00DF35D1" w:rsidRPr="00DF35D1" w:rsidRDefault="00DF35D1" w:rsidP="000C2410">
      <w:pPr>
        <w:jc w:val="both"/>
        <w:rPr>
          <w:lang w:val="de-DE"/>
        </w:rPr>
      </w:pPr>
      <w:r w:rsidRPr="00DF35D1">
        <w:rPr>
          <w:lang w:val="de-DE"/>
        </w:rPr>
        <w:t>(genaue postalische Adresse/ E-Mail/ Telefonnummer)</w:t>
      </w:r>
    </w:p>
    <w:p w14:paraId="558B249A" w14:textId="77777777" w:rsidR="00DF35D1" w:rsidRPr="00DF35D1" w:rsidRDefault="00DF35D1" w:rsidP="001D65DC">
      <w:pPr>
        <w:rPr>
          <w:lang w:val="de-DE"/>
        </w:rPr>
      </w:pPr>
    </w:p>
    <w:sectPr w:rsidR="00DF35D1" w:rsidRPr="00DF35D1">
      <w:type w:val="continuous"/>
      <w:pgSz w:w="11906" w:h="16838"/>
      <w:pgMar w:top="1417" w:right="1417" w:bottom="1134" w:left="1417" w:header="708" w:footer="708" w:gutter="0"/>
      <w:pgBorders w:zOrder="back">
        <w:top w:val="nil"/>
        <w:left w:val="nil"/>
        <w:bottom w:val="nil"/>
        <w:right w:val="nil"/>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2C5D" w14:textId="77777777" w:rsidR="00B754CB" w:rsidRDefault="00B754CB" w:rsidP="00E952DB">
      <w:pPr>
        <w:spacing w:before="0" w:after="0"/>
      </w:pPr>
      <w:r>
        <w:separator/>
      </w:r>
    </w:p>
  </w:endnote>
  <w:endnote w:type="continuationSeparator" w:id="0">
    <w:p w14:paraId="41D97E18" w14:textId="77777777" w:rsidR="00B754CB" w:rsidRDefault="00B754CB" w:rsidP="00E952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Alt One MT">
    <w:panose1 w:val="020B05020201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11E0" w14:textId="3C2B8232" w:rsidR="004A52D6" w:rsidRDefault="004A52D6">
    <w:pPr>
      <w:pStyle w:val="Fuzeile"/>
      <w:rPr>
        <w:lang w:val="de-DE"/>
      </w:rPr>
    </w:pPr>
  </w:p>
  <w:p w14:paraId="3D9A753B" w14:textId="0AF302B8" w:rsidR="00D76598" w:rsidRPr="000C2410" w:rsidRDefault="004E46EF">
    <w:pPr>
      <w:pStyle w:val="Fuzeile"/>
      <w:rPr>
        <w:lang w:val="de-DE"/>
      </w:rPr>
    </w:pPr>
    <w:r w:rsidRPr="004E46EF">
      <w:rPr>
        <w:lang w:val="de-DE"/>
      </w:rPr>
      <w:t>ZE_76047 / BA0000387</w:t>
    </w:r>
    <w:r w:rsidR="00F95772">
      <w:ptab w:relativeTo="margin" w:alignment="center" w:leader="none"/>
    </w:r>
    <w:r w:rsidR="004D4316" w:rsidRPr="00996BF6">
      <w:rPr>
        <w:lang w:val="de-DE"/>
      </w:rPr>
      <w:t>Kassenärztliche Vereinigung Baden-Württemberg</w:t>
    </w:r>
    <w:r w:rsidR="00F95772">
      <w:ptab w:relativeTo="margin" w:alignment="right" w:leader="none"/>
    </w:r>
    <w:r w:rsidR="00F95772">
      <w:rPr>
        <w:lang w:val="de-DE"/>
      </w:rPr>
      <w:t xml:space="preserve">Seite </w:t>
    </w:r>
    <w:r w:rsidR="00F95772">
      <w:rPr>
        <w:b/>
        <w:bCs/>
      </w:rPr>
      <w:fldChar w:fldCharType="begin"/>
    </w:r>
    <w:r w:rsidR="00F95772" w:rsidRPr="00F95772">
      <w:rPr>
        <w:b/>
        <w:bCs/>
        <w:lang w:val="de-DE"/>
      </w:rPr>
      <w:instrText>PAGE  \* Arabic  \* MERGEFORMAT</w:instrText>
    </w:r>
    <w:r w:rsidR="00F95772">
      <w:rPr>
        <w:b/>
        <w:bCs/>
      </w:rPr>
      <w:fldChar w:fldCharType="separate"/>
    </w:r>
    <w:r w:rsidR="00F95772">
      <w:rPr>
        <w:b/>
        <w:bCs/>
        <w:lang w:val="de-DE"/>
      </w:rPr>
      <w:t>1</w:t>
    </w:r>
    <w:r w:rsidR="00F95772">
      <w:rPr>
        <w:b/>
        <w:bCs/>
      </w:rPr>
      <w:fldChar w:fldCharType="end"/>
    </w:r>
    <w:r w:rsidR="00F95772">
      <w:rPr>
        <w:lang w:val="de-DE"/>
      </w:rPr>
      <w:t xml:space="preserve"> von </w:t>
    </w:r>
    <w:r w:rsidR="00F95772">
      <w:rPr>
        <w:b/>
        <w:bCs/>
      </w:rPr>
      <w:fldChar w:fldCharType="begin"/>
    </w:r>
    <w:r w:rsidR="00F95772" w:rsidRPr="00F95772">
      <w:rPr>
        <w:b/>
        <w:bCs/>
        <w:lang w:val="de-DE"/>
      </w:rPr>
      <w:instrText>NUMPAGES  \* Arabic  \* MERGEFORMAT</w:instrText>
    </w:r>
    <w:r w:rsidR="00F95772">
      <w:rPr>
        <w:b/>
        <w:bCs/>
      </w:rPr>
      <w:fldChar w:fldCharType="separate"/>
    </w:r>
    <w:r w:rsidR="00F95772">
      <w:rPr>
        <w:b/>
        <w:bCs/>
        <w:lang w:val="de-DE"/>
      </w:rPr>
      <w:t>2</w:t>
    </w:r>
    <w:r w:rsidR="00F95772">
      <w:rPr>
        <w:b/>
        <w:bCs/>
      </w:rPr>
      <w:fldChar w:fldCharType="end"/>
    </w:r>
  </w:p>
  <w:p w14:paraId="69903C89" w14:textId="77777777" w:rsidR="009C0E62" w:rsidRPr="00DE7518" w:rsidRDefault="009C0E62" w:rsidP="009C0E62">
    <w:pPr>
      <w:pStyle w:val="Fuzeile"/>
      <w:jc w:val="both"/>
      <w:rPr>
        <w:rFonts w:ascii="Gill Alt One MT" w:hAnsi="Gill Alt One MT"/>
        <w:color w:val="D9D9D9" w:themeColor="background1" w:themeShade="D9"/>
        <w:sz w:val="16"/>
      </w:rPr>
    </w:pPr>
    <w:r w:rsidRPr="00DE7518">
      <w:rPr>
        <w:rFonts w:ascii="Gill Alt One MT" w:hAnsi="Gill Alt One MT"/>
        <w:color w:val="D9D9D9" w:themeColor="background1" w:themeShade="D9"/>
        <w:sz w:val="16"/>
      </w:rPr>
      <w:t xml:space="preserve">Stand:   </w:t>
    </w:r>
    <w:r>
      <w:rPr>
        <w:rFonts w:ascii="Gill Alt One MT" w:hAnsi="Gill Alt One MT"/>
        <w:color w:val="D9D9D9" w:themeColor="background1" w:themeShade="D9"/>
        <w:sz w:val="16"/>
      </w:rPr>
      <w:t>14</w:t>
    </w:r>
    <w:r w:rsidRPr="00DE7518">
      <w:rPr>
        <w:rFonts w:ascii="Gill Alt One MT" w:hAnsi="Gill Alt One MT"/>
        <w:color w:val="D9D9D9" w:themeColor="background1" w:themeShade="D9"/>
        <w:sz w:val="16"/>
      </w:rPr>
      <w:t>.</w:t>
    </w:r>
    <w:r>
      <w:rPr>
        <w:rFonts w:ascii="Gill Alt One MT" w:hAnsi="Gill Alt One MT"/>
        <w:color w:val="D9D9D9" w:themeColor="background1" w:themeShade="D9"/>
        <w:sz w:val="16"/>
      </w:rPr>
      <w:t>05</w:t>
    </w:r>
    <w:r w:rsidRPr="00DE7518">
      <w:rPr>
        <w:rFonts w:ascii="Gill Alt One MT" w:hAnsi="Gill Alt One MT"/>
        <w:color w:val="D9D9D9" w:themeColor="background1" w:themeShade="D9"/>
        <w:sz w:val="16"/>
      </w:rPr>
      <w:t>.202</w:t>
    </w:r>
    <w:r>
      <w:rPr>
        <w:rFonts w:ascii="Gill Alt One MT" w:hAnsi="Gill Alt One MT"/>
        <w:color w:val="D9D9D9" w:themeColor="background1" w:themeShade="D9"/>
        <w:sz w:val="16"/>
      </w:rPr>
      <w:t>5</w:t>
    </w:r>
  </w:p>
  <w:p w14:paraId="5D6F4762" w14:textId="77777777" w:rsidR="009C0E62" w:rsidRPr="009C0E62" w:rsidRDefault="009C0E62" w:rsidP="009C0E62">
    <w:pPr>
      <w:pStyle w:val="Fuzeile"/>
      <w:rPr>
        <w:sz w:val="18"/>
        <w:szCs w:val="18"/>
        <w:lang w:val="de-DE"/>
      </w:rPr>
    </w:pPr>
    <w:r w:rsidRPr="00DE7518">
      <w:rPr>
        <w:rFonts w:ascii="Gill Alt One MT" w:hAnsi="Gill Alt One MT"/>
        <w:color w:val="D9D9D9" w:themeColor="background1" w:themeShade="D9"/>
        <w:sz w:val="16"/>
      </w:rPr>
      <w:t xml:space="preserve">Version: </w:t>
    </w:r>
    <w:r>
      <w:rPr>
        <w:rFonts w:ascii="Gill Alt One MT" w:hAnsi="Gill Alt One MT"/>
        <w:color w:val="D9D9D9" w:themeColor="background1" w:themeShade="D9"/>
        <w:sz w:val="16"/>
      </w:rPr>
      <w:t xml:space="preserve">   2</w:t>
    </w:r>
    <w:r w:rsidRPr="00DE7518">
      <w:rPr>
        <w:rFonts w:ascii="Gill Alt One MT" w:hAnsi="Gill Alt One MT"/>
        <w:color w:val="D9D9D9" w:themeColor="background1" w:themeShade="D9"/>
        <w:sz w:val="16"/>
      </w:rPr>
      <w:t>.0</w:t>
    </w:r>
    <w:r>
      <w:rPr>
        <w:rFonts w:ascii="Gill Alt One MT" w:hAnsi="Gill Alt One MT"/>
        <w:color w:val="D9D9D9" w:themeColor="background1" w:themeShade="D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751E" w14:textId="77777777" w:rsidR="00B754CB" w:rsidRDefault="00B754CB" w:rsidP="00E952DB">
      <w:pPr>
        <w:spacing w:before="0" w:after="0"/>
      </w:pPr>
      <w:r>
        <w:separator/>
      </w:r>
    </w:p>
  </w:footnote>
  <w:footnote w:type="continuationSeparator" w:id="0">
    <w:p w14:paraId="62B4C897" w14:textId="77777777" w:rsidR="00B754CB" w:rsidRDefault="00B754CB" w:rsidP="00E952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19F" w14:textId="5D149CB4" w:rsidR="002C4D8D" w:rsidRDefault="004E46EF">
    <w:pPr>
      <w:pStyle w:val="Kopfzeile"/>
    </w:pPr>
    <w:r>
      <w:rPr>
        <w:noProof/>
      </w:rPr>
      <w:pict w14:anchorId="5DE60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43891" o:spid="_x0000_s1026"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BAF1" w14:textId="23676B89" w:rsidR="002C4D8D" w:rsidRDefault="004E46EF">
    <w:pPr>
      <w:pStyle w:val="Kopfzeile"/>
    </w:pPr>
    <w:r>
      <w:rPr>
        <w:noProof/>
      </w:rPr>
      <w:pict w14:anchorId="0F5DF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43892" o:spid="_x0000_s1027"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BA27" w14:textId="610668CF" w:rsidR="002C4D8D" w:rsidRDefault="004E46EF">
    <w:pPr>
      <w:pStyle w:val="Kopfzeile"/>
    </w:pPr>
    <w:r>
      <w:rPr>
        <w:noProof/>
      </w:rPr>
      <w:pict w14:anchorId="4AEF7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43890" o:spid="_x0000_s1025"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EFE"/>
    <w:multiLevelType w:val="hybridMultilevel"/>
    <w:tmpl w:val="1746399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A4588A"/>
    <w:multiLevelType w:val="hybridMultilevel"/>
    <w:tmpl w:val="3B9EA8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DF5B6A"/>
    <w:multiLevelType w:val="hybridMultilevel"/>
    <w:tmpl w:val="4DC4ABC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580C7D"/>
    <w:multiLevelType w:val="hybridMultilevel"/>
    <w:tmpl w:val="7242B800"/>
    <w:lvl w:ilvl="0" w:tplc="10D4FBC6">
      <w:start w:val="1"/>
      <w:numFmt w:val="lowerLetter"/>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4" w15:restartNumberingAfterBreak="0">
    <w:nsid w:val="31427A56"/>
    <w:multiLevelType w:val="hybridMultilevel"/>
    <w:tmpl w:val="A15EFA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A04837"/>
    <w:multiLevelType w:val="hybridMultilevel"/>
    <w:tmpl w:val="4D3A418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2628CD"/>
    <w:multiLevelType w:val="hybridMultilevel"/>
    <w:tmpl w:val="843219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9942AD"/>
    <w:multiLevelType w:val="hybridMultilevel"/>
    <w:tmpl w:val="6966D9DE"/>
    <w:lvl w:ilvl="0" w:tplc="26DE680E">
      <w:start w:val="1"/>
      <w:numFmt w:val="lowerRoman"/>
      <w:lvlText w:val="%1)"/>
      <w:lvlJc w:val="left"/>
      <w:pPr>
        <w:ind w:left="1003" w:hanging="72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8" w15:restartNumberingAfterBreak="0">
    <w:nsid w:val="5A054867"/>
    <w:multiLevelType w:val="hybridMultilevel"/>
    <w:tmpl w:val="732AAD0A"/>
    <w:lvl w:ilvl="0" w:tplc="4E7AFCE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E109A2"/>
    <w:multiLevelType w:val="hybridMultilevel"/>
    <w:tmpl w:val="5EA68A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6D47990"/>
    <w:multiLevelType w:val="hybridMultilevel"/>
    <w:tmpl w:val="08E8F9BC"/>
    <w:lvl w:ilvl="0" w:tplc="04AECD3C">
      <w:start w:val="1"/>
      <w:numFmt w:val="lowerRoman"/>
      <w:lvlText w:val="%1)"/>
      <w:lvlJc w:val="left"/>
      <w:pPr>
        <w:ind w:left="1003" w:hanging="72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num w:numId="1" w16cid:durableId="1025447319">
    <w:abstractNumId w:val="5"/>
  </w:num>
  <w:num w:numId="2" w16cid:durableId="363337159">
    <w:abstractNumId w:val="9"/>
  </w:num>
  <w:num w:numId="3" w16cid:durableId="1622419956">
    <w:abstractNumId w:val="0"/>
  </w:num>
  <w:num w:numId="4" w16cid:durableId="1256594520">
    <w:abstractNumId w:val="1"/>
  </w:num>
  <w:num w:numId="5" w16cid:durableId="269704406">
    <w:abstractNumId w:val="6"/>
  </w:num>
  <w:num w:numId="6" w16cid:durableId="311370861">
    <w:abstractNumId w:val="8"/>
  </w:num>
  <w:num w:numId="7" w16cid:durableId="1277323089">
    <w:abstractNumId w:val="4"/>
  </w:num>
  <w:num w:numId="8" w16cid:durableId="1997493853">
    <w:abstractNumId w:val="2"/>
  </w:num>
  <w:num w:numId="9" w16cid:durableId="1221286088">
    <w:abstractNumId w:val="3"/>
  </w:num>
  <w:num w:numId="10" w16cid:durableId="1750080102">
    <w:abstractNumId w:val="10"/>
  </w:num>
  <w:num w:numId="11" w16cid:durableId="1039282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CB"/>
    <w:rsid w:val="000428F7"/>
    <w:rsid w:val="00051786"/>
    <w:rsid w:val="00074938"/>
    <w:rsid w:val="0007585B"/>
    <w:rsid w:val="000A1277"/>
    <w:rsid w:val="000B1E36"/>
    <w:rsid w:val="000C2410"/>
    <w:rsid w:val="000D42B1"/>
    <w:rsid w:val="000E326B"/>
    <w:rsid w:val="000E483B"/>
    <w:rsid w:val="000F3A8A"/>
    <w:rsid w:val="001052D0"/>
    <w:rsid w:val="00107FD6"/>
    <w:rsid w:val="0012341D"/>
    <w:rsid w:val="00131357"/>
    <w:rsid w:val="00162E65"/>
    <w:rsid w:val="00175877"/>
    <w:rsid w:val="0018574D"/>
    <w:rsid w:val="0019197D"/>
    <w:rsid w:val="001A26B3"/>
    <w:rsid w:val="001B218C"/>
    <w:rsid w:val="001C5C93"/>
    <w:rsid w:val="001D65DC"/>
    <w:rsid w:val="001F340A"/>
    <w:rsid w:val="00252028"/>
    <w:rsid w:val="0028232A"/>
    <w:rsid w:val="002828B1"/>
    <w:rsid w:val="00284591"/>
    <w:rsid w:val="002A0661"/>
    <w:rsid w:val="002C4D8D"/>
    <w:rsid w:val="002D37D7"/>
    <w:rsid w:val="002E2E80"/>
    <w:rsid w:val="002E4BD7"/>
    <w:rsid w:val="003074AF"/>
    <w:rsid w:val="00310EDE"/>
    <w:rsid w:val="00340609"/>
    <w:rsid w:val="0034278E"/>
    <w:rsid w:val="00370EB4"/>
    <w:rsid w:val="00375136"/>
    <w:rsid w:val="003A53AC"/>
    <w:rsid w:val="003A6DC3"/>
    <w:rsid w:val="003D6071"/>
    <w:rsid w:val="003E5BCC"/>
    <w:rsid w:val="003F5CDF"/>
    <w:rsid w:val="00401034"/>
    <w:rsid w:val="004209F1"/>
    <w:rsid w:val="00422283"/>
    <w:rsid w:val="004308DF"/>
    <w:rsid w:val="004336AA"/>
    <w:rsid w:val="00434210"/>
    <w:rsid w:val="00444028"/>
    <w:rsid w:val="00456C6B"/>
    <w:rsid w:val="0046352C"/>
    <w:rsid w:val="00463C8F"/>
    <w:rsid w:val="004679DB"/>
    <w:rsid w:val="004A52D6"/>
    <w:rsid w:val="004D4316"/>
    <w:rsid w:val="004E46EF"/>
    <w:rsid w:val="004F2AEB"/>
    <w:rsid w:val="005160E0"/>
    <w:rsid w:val="00542717"/>
    <w:rsid w:val="00544CFC"/>
    <w:rsid w:val="00545001"/>
    <w:rsid w:val="00555F5F"/>
    <w:rsid w:val="00556677"/>
    <w:rsid w:val="00572B88"/>
    <w:rsid w:val="00591E38"/>
    <w:rsid w:val="005D3384"/>
    <w:rsid w:val="006033B5"/>
    <w:rsid w:val="00605C36"/>
    <w:rsid w:val="00611F34"/>
    <w:rsid w:val="006236C9"/>
    <w:rsid w:val="00631843"/>
    <w:rsid w:val="00632BFF"/>
    <w:rsid w:val="0064564F"/>
    <w:rsid w:val="0069084B"/>
    <w:rsid w:val="00695E5D"/>
    <w:rsid w:val="006C09F5"/>
    <w:rsid w:val="006E6987"/>
    <w:rsid w:val="00710463"/>
    <w:rsid w:val="007144CD"/>
    <w:rsid w:val="007378E7"/>
    <w:rsid w:val="00764AA7"/>
    <w:rsid w:val="00767CE0"/>
    <w:rsid w:val="007838B3"/>
    <w:rsid w:val="00797F04"/>
    <w:rsid w:val="007A264E"/>
    <w:rsid w:val="007A4236"/>
    <w:rsid w:val="007A56D5"/>
    <w:rsid w:val="007A6F1A"/>
    <w:rsid w:val="007C3323"/>
    <w:rsid w:val="007C5AE4"/>
    <w:rsid w:val="007D3AC1"/>
    <w:rsid w:val="007E6FED"/>
    <w:rsid w:val="008236B1"/>
    <w:rsid w:val="00826AB8"/>
    <w:rsid w:val="00836F58"/>
    <w:rsid w:val="00837127"/>
    <w:rsid w:val="00844402"/>
    <w:rsid w:val="00885144"/>
    <w:rsid w:val="00893FEA"/>
    <w:rsid w:val="0089570C"/>
    <w:rsid w:val="008A43D9"/>
    <w:rsid w:val="008A52D6"/>
    <w:rsid w:val="008B7AB8"/>
    <w:rsid w:val="008D1095"/>
    <w:rsid w:val="008D53C8"/>
    <w:rsid w:val="008F1385"/>
    <w:rsid w:val="00916E01"/>
    <w:rsid w:val="00965A7B"/>
    <w:rsid w:val="00976C73"/>
    <w:rsid w:val="00980FB1"/>
    <w:rsid w:val="009952AC"/>
    <w:rsid w:val="00997D91"/>
    <w:rsid w:val="009B6A61"/>
    <w:rsid w:val="009C0E62"/>
    <w:rsid w:val="009D6574"/>
    <w:rsid w:val="00A352E5"/>
    <w:rsid w:val="00A44872"/>
    <w:rsid w:val="00A50270"/>
    <w:rsid w:val="00A64E48"/>
    <w:rsid w:val="00A917DE"/>
    <w:rsid w:val="00A957B6"/>
    <w:rsid w:val="00AB6A19"/>
    <w:rsid w:val="00AD36FC"/>
    <w:rsid w:val="00AD648F"/>
    <w:rsid w:val="00AE5EE8"/>
    <w:rsid w:val="00B210FD"/>
    <w:rsid w:val="00B51078"/>
    <w:rsid w:val="00B57122"/>
    <w:rsid w:val="00B6703B"/>
    <w:rsid w:val="00B7248E"/>
    <w:rsid w:val="00B754CB"/>
    <w:rsid w:val="00BA063B"/>
    <w:rsid w:val="00BC1DE8"/>
    <w:rsid w:val="00BD6082"/>
    <w:rsid w:val="00BF0DB8"/>
    <w:rsid w:val="00C12F04"/>
    <w:rsid w:val="00C16954"/>
    <w:rsid w:val="00C246C2"/>
    <w:rsid w:val="00C24CF7"/>
    <w:rsid w:val="00C45ED1"/>
    <w:rsid w:val="00C5214D"/>
    <w:rsid w:val="00C62E11"/>
    <w:rsid w:val="00C77B77"/>
    <w:rsid w:val="00C95381"/>
    <w:rsid w:val="00CA4282"/>
    <w:rsid w:val="00CF2CDC"/>
    <w:rsid w:val="00D00D83"/>
    <w:rsid w:val="00D063A7"/>
    <w:rsid w:val="00D10A0D"/>
    <w:rsid w:val="00D10FBA"/>
    <w:rsid w:val="00D16CC0"/>
    <w:rsid w:val="00D42925"/>
    <w:rsid w:val="00D56F20"/>
    <w:rsid w:val="00D62C27"/>
    <w:rsid w:val="00D70CB2"/>
    <w:rsid w:val="00D76598"/>
    <w:rsid w:val="00D80470"/>
    <w:rsid w:val="00DF35D1"/>
    <w:rsid w:val="00E03051"/>
    <w:rsid w:val="00E371B6"/>
    <w:rsid w:val="00E51F6B"/>
    <w:rsid w:val="00E622FF"/>
    <w:rsid w:val="00E952DB"/>
    <w:rsid w:val="00EB29D2"/>
    <w:rsid w:val="00EB348C"/>
    <w:rsid w:val="00EC5518"/>
    <w:rsid w:val="00EE0E7E"/>
    <w:rsid w:val="00EE38BA"/>
    <w:rsid w:val="00F00D49"/>
    <w:rsid w:val="00F277EB"/>
    <w:rsid w:val="00F32B94"/>
    <w:rsid w:val="00F445B8"/>
    <w:rsid w:val="00F52CC4"/>
    <w:rsid w:val="00F5664B"/>
    <w:rsid w:val="00F66238"/>
    <w:rsid w:val="00F66E54"/>
    <w:rsid w:val="00F95772"/>
    <w:rsid w:val="00F96A4F"/>
    <w:rsid w:val="00FC15A5"/>
    <w:rsid w:val="00FC1C60"/>
    <w:rsid w:val="00FC3D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13B5FE"/>
  <w14:defaultImageDpi w14:val="96"/>
  <w15:docId w15:val="{EB5C83D2-A9D6-461D-9CC4-5CE7FEC1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FED"/>
    <w:pPr>
      <w:autoSpaceDE w:val="0"/>
      <w:autoSpaceDN w:val="0"/>
      <w:adjustRightInd w:val="0"/>
      <w:spacing w:before="120" w:after="120" w:line="240" w:lineRule="auto"/>
    </w:pPr>
    <w:rPr>
      <w:rFonts w:ascii="Arial" w:eastAsia="Times New Roman" w:hAnsi="Arial" w:cs="Arial"/>
      <w:color w:val="000000"/>
      <w:sz w:val="20"/>
      <w:szCs w:val="20"/>
      <w:u w:color="000000"/>
      <w:lang w:val="en"/>
    </w:rPr>
  </w:style>
  <w:style w:type="paragraph" w:styleId="berschrift1">
    <w:name w:val="heading 1"/>
    <w:basedOn w:val="Standard"/>
    <w:next w:val="Standard"/>
    <w:link w:val="berschrift1Zchn"/>
    <w:uiPriority w:val="99"/>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link w:val="berschrift2Zchn"/>
    <w:uiPriority w:val="99"/>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link w:val="berschrift3Zchn"/>
    <w:uiPriority w:val="99"/>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link w:val="berschrift4Zchn"/>
    <w:uiPriority w:val="99"/>
    <w:qFormat/>
    <w:pPr>
      <w:keepNext/>
      <w:spacing w:before="238" w:after="62"/>
      <w:outlineLvl w:val="3"/>
    </w:pPr>
    <w:rPr>
      <w:rFonts w:ascii="Times" w:hAnsi="Times" w:cs="Times"/>
      <w:b/>
      <w:bCs/>
      <w:sz w:val="28"/>
      <w:szCs w:val="28"/>
    </w:rPr>
  </w:style>
  <w:style w:type="paragraph" w:styleId="berschrift5">
    <w:name w:val="heading 5"/>
    <w:basedOn w:val="Standard"/>
    <w:next w:val="Standard"/>
    <w:link w:val="berschrift5Zchn"/>
    <w:uiPriority w:val="99"/>
    <w:qFormat/>
    <w:pPr>
      <w:spacing w:before="238" w:after="62"/>
      <w:outlineLvl w:val="4"/>
    </w:pPr>
    <w:rPr>
      <w:rFonts w:ascii="Times" w:hAnsi="Times" w:cs="Times"/>
      <w:b/>
      <w:bCs/>
      <w:i/>
      <w:iCs/>
      <w:sz w:val="26"/>
      <w:szCs w:val="26"/>
    </w:rPr>
  </w:style>
  <w:style w:type="paragraph" w:styleId="berschrift6">
    <w:name w:val="heading 6"/>
    <w:basedOn w:val="Standard"/>
    <w:next w:val="Standard"/>
    <w:link w:val="berschrift6Zchn"/>
    <w:uiPriority w:val="99"/>
    <w:qFormat/>
    <w:pPr>
      <w:spacing w:before="238" w:after="62"/>
      <w:outlineLvl w:val="5"/>
    </w:pPr>
    <w:rPr>
      <w:rFonts w:ascii="Times" w:hAnsi="Times" w:cs="Times"/>
      <w:b/>
      <w:bCs/>
      <w:sz w:val="22"/>
      <w:szCs w:val="22"/>
    </w:rPr>
  </w:style>
  <w:style w:type="paragraph" w:styleId="berschrift7">
    <w:name w:val="heading 7"/>
    <w:basedOn w:val="Standard"/>
    <w:next w:val="Standard"/>
    <w:link w:val="berschrift7Zchn"/>
    <w:uiPriority w:val="99"/>
    <w:qFormat/>
    <w:pPr>
      <w:spacing w:before="238" w:after="62"/>
      <w:outlineLvl w:val="6"/>
    </w:pPr>
    <w:rPr>
      <w:rFonts w:ascii="Times" w:hAnsi="Times" w:cs="Times"/>
      <w:sz w:val="24"/>
      <w:szCs w:val="24"/>
    </w:rPr>
  </w:style>
  <w:style w:type="paragraph" w:styleId="berschrift8">
    <w:name w:val="heading 8"/>
    <w:basedOn w:val="Standard"/>
    <w:next w:val="Standard"/>
    <w:link w:val="berschrift8Zchn"/>
    <w:uiPriority w:val="99"/>
    <w:qFormat/>
    <w:pPr>
      <w:spacing w:before="238" w:after="62"/>
      <w:outlineLvl w:val="7"/>
    </w:pPr>
    <w:rPr>
      <w:rFonts w:ascii="Times" w:hAnsi="Times" w:cs="Times"/>
      <w:i/>
      <w:iCs/>
      <w:sz w:val="24"/>
      <w:szCs w:val="24"/>
    </w:rPr>
  </w:style>
  <w:style w:type="paragraph" w:styleId="berschrift9">
    <w:name w:val="heading 9"/>
    <w:basedOn w:val="Standard"/>
    <w:next w:val="Standard"/>
    <w:link w:val="berschrift9Zchn"/>
    <w:uiPriority w:val="99"/>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3">
    <w:name w:val="Liste3"/>
    <w:uiPriority w:val="99"/>
    <w:pP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lang w:val="en"/>
    </w:rPr>
  </w:style>
  <w:style w:type="paragraph" w:customStyle="1" w:styleId="Liste2">
    <w:name w:val="Liste2"/>
    <w:uiPriority w:val="99"/>
    <w:pP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lang w:val="en"/>
    </w:rPr>
  </w:style>
  <w:style w:type="paragraph" w:customStyle="1" w:styleId="Liste1">
    <w:name w:val="Liste1"/>
    <w:uiPriority w:val="99"/>
    <w:pP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lang w:val="en"/>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000000"/>
      <w:kern w:val="32"/>
      <w:sz w:val="32"/>
      <w:szCs w:val="32"/>
      <w:u w:color="000000"/>
      <w:lang w:val="en"/>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color w:val="000000"/>
      <w:sz w:val="28"/>
      <w:szCs w:val="28"/>
      <w:u w:color="000000"/>
      <w:lang w:val="en"/>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color w:val="000000"/>
      <w:sz w:val="26"/>
      <w:szCs w:val="26"/>
      <w:u w:color="000000"/>
      <w:lang w:val="en"/>
    </w:rPr>
  </w:style>
  <w:style w:type="character" w:customStyle="1" w:styleId="berschrift4Zchn">
    <w:name w:val="Überschrift 4 Zchn"/>
    <w:basedOn w:val="Absatz-Standardschriftart"/>
    <w:link w:val="berschrift4"/>
    <w:uiPriority w:val="9"/>
    <w:semiHidden/>
    <w:rPr>
      <w:b/>
      <w:bCs/>
      <w:color w:val="000000"/>
      <w:sz w:val="28"/>
      <w:szCs w:val="28"/>
      <w:u w:color="000000"/>
      <w:lang w:val="en"/>
    </w:rPr>
  </w:style>
  <w:style w:type="character" w:customStyle="1" w:styleId="berschrift5Zchn">
    <w:name w:val="Überschrift 5 Zchn"/>
    <w:basedOn w:val="Absatz-Standardschriftart"/>
    <w:link w:val="berschrift5"/>
    <w:uiPriority w:val="9"/>
    <w:semiHidden/>
    <w:rPr>
      <w:b/>
      <w:bCs/>
      <w:i/>
      <w:iCs/>
      <w:color w:val="000000"/>
      <w:sz w:val="26"/>
      <w:szCs w:val="26"/>
      <w:u w:color="000000"/>
      <w:lang w:val="en"/>
    </w:rPr>
  </w:style>
  <w:style w:type="character" w:customStyle="1" w:styleId="berschrift6Zchn">
    <w:name w:val="Überschrift 6 Zchn"/>
    <w:basedOn w:val="Absatz-Standardschriftart"/>
    <w:link w:val="berschrift6"/>
    <w:uiPriority w:val="9"/>
    <w:semiHidden/>
    <w:rPr>
      <w:b/>
      <w:bCs/>
      <w:color w:val="000000"/>
      <w:u w:color="000000"/>
      <w:lang w:val="en"/>
    </w:rPr>
  </w:style>
  <w:style w:type="character" w:customStyle="1" w:styleId="berschrift7Zchn">
    <w:name w:val="Überschrift 7 Zchn"/>
    <w:basedOn w:val="Absatz-Standardschriftart"/>
    <w:link w:val="berschrift7"/>
    <w:uiPriority w:val="9"/>
    <w:semiHidden/>
    <w:rPr>
      <w:color w:val="000000"/>
      <w:sz w:val="24"/>
      <w:szCs w:val="24"/>
      <w:u w:color="000000"/>
      <w:lang w:val="en"/>
    </w:rPr>
  </w:style>
  <w:style w:type="character" w:customStyle="1" w:styleId="berschrift8Zchn">
    <w:name w:val="Überschrift 8 Zchn"/>
    <w:basedOn w:val="Absatz-Standardschriftart"/>
    <w:link w:val="berschrift8"/>
    <w:uiPriority w:val="9"/>
    <w:semiHidden/>
    <w:rPr>
      <w:i/>
      <w:iCs/>
      <w:color w:val="000000"/>
      <w:sz w:val="24"/>
      <w:szCs w:val="24"/>
      <w:u w:color="000000"/>
      <w:lang w:val="en"/>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color w:val="000000"/>
      <w:u w:color="000000"/>
      <w:lang w:val="en"/>
    </w:rPr>
  </w:style>
  <w:style w:type="paragraph" w:customStyle="1" w:styleId="antrag">
    <w:name w:val="antrag"/>
    <w:uiPriority w:val="99"/>
    <w:pPr>
      <w:autoSpaceDE w:val="0"/>
      <w:autoSpaceDN w:val="0"/>
      <w:adjustRightInd w:val="0"/>
      <w:spacing w:before="120" w:after="120" w:line="240" w:lineRule="auto"/>
    </w:pPr>
    <w:rPr>
      <w:rFonts w:ascii="Arial" w:eastAsia="Times New Roman" w:hAnsi="Arial" w:cs="Arial"/>
      <w:color w:val="000000"/>
      <w:sz w:val="20"/>
      <w:szCs w:val="20"/>
      <w:u w:color="000000"/>
      <w:lang w:val="en"/>
    </w:rPr>
  </w:style>
  <w:style w:type="paragraph" w:customStyle="1" w:styleId="beweis">
    <w:name w:val="beweis"/>
    <w:uiPriority w:val="99"/>
    <w:pPr>
      <w:autoSpaceDE w:val="0"/>
      <w:autoSpaceDN w:val="0"/>
      <w:adjustRightInd w:val="0"/>
      <w:spacing w:before="120" w:after="120" w:line="240" w:lineRule="auto"/>
    </w:pPr>
    <w:rPr>
      <w:rFonts w:ascii="Arial" w:eastAsia="Times New Roman" w:hAnsi="Arial" w:cs="Arial"/>
      <w:color w:val="000000"/>
      <w:sz w:val="20"/>
      <w:szCs w:val="20"/>
      <w:u w:color="000000"/>
      <w:lang w:val="en"/>
    </w:rPr>
  </w:style>
  <w:style w:type="paragraph" w:customStyle="1" w:styleId="zitatTitel">
    <w:name w:val="zitatTitel"/>
    <w:next w:val="Standard"/>
    <w:uiPriority w:val="99"/>
    <w:pPr>
      <w:autoSpaceDE w:val="0"/>
      <w:autoSpaceDN w:val="0"/>
      <w:adjustRightInd w:val="0"/>
      <w:spacing w:before="240" w:after="120" w:line="240" w:lineRule="auto"/>
    </w:pPr>
    <w:rPr>
      <w:rFonts w:ascii="Arial" w:eastAsia="Times New Roman" w:hAnsi="Arial" w:cs="Arial"/>
      <w:b/>
      <w:bCs/>
      <w:color w:val="000000"/>
      <w:sz w:val="24"/>
      <w:szCs w:val="24"/>
      <w:u w:color="000000"/>
      <w:lang w:val="en"/>
    </w:rPr>
  </w:style>
  <w:style w:type="paragraph" w:customStyle="1" w:styleId="wichtigTitel">
    <w:name w:val="wichtigTitel"/>
    <w:uiPriority w:val="99"/>
    <w:pPr>
      <w:autoSpaceDE w:val="0"/>
      <w:autoSpaceDN w:val="0"/>
      <w:adjustRightInd w:val="0"/>
      <w:spacing w:before="120" w:after="120" w:line="240" w:lineRule="auto"/>
    </w:pPr>
    <w:rPr>
      <w:rFonts w:ascii="Arial" w:eastAsia="Times New Roman" w:hAnsi="Arial" w:cs="Arial"/>
      <w:b/>
      <w:bCs/>
      <w:color w:val="000000"/>
      <w:sz w:val="24"/>
      <w:szCs w:val="24"/>
      <w:u w:color="000000"/>
      <w:lang w:val="en"/>
    </w:rPr>
  </w:style>
  <w:style w:type="paragraph" w:customStyle="1" w:styleId="antragTitel">
    <w:name w:val="antragTitel"/>
    <w:next w:val="Standard"/>
    <w:uiPriority w:val="99"/>
    <w:pPr>
      <w:autoSpaceDE w:val="0"/>
      <w:autoSpaceDN w:val="0"/>
      <w:adjustRightInd w:val="0"/>
      <w:spacing w:before="240" w:after="120" w:line="240" w:lineRule="auto"/>
    </w:pPr>
    <w:rPr>
      <w:rFonts w:ascii="Arial" w:eastAsia="Times New Roman" w:hAnsi="Arial" w:cs="Arial"/>
      <w:b/>
      <w:bCs/>
      <w:color w:val="000000"/>
      <w:sz w:val="24"/>
      <w:szCs w:val="24"/>
      <w:u w:color="000000"/>
      <w:lang w:val="en"/>
    </w:rPr>
  </w:style>
  <w:style w:type="paragraph" w:customStyle="1" w:styleId="beweisTitel">
    <w:name w:val="beweisTitel"/>
    <w:uiPriority w:val="99"/>
    <w:pPr>
      <w:autoSpaceDE w:val="0"/>
      <w:autoSpaceDN w:val="0"/>
      <w:adjustRightInd w:val="0"/>
      <w:spacing w:before="120" w:after="120" w:line="240" w:lineRule="auto"/>
    </w:pPr>
    <w:rPr>
      <w:rFonts w:ascii="Arial" w:eastAsia="Times New Roman" w:hAnsi="Arial" w:cs="Arial"/>
      <w:b/>
      <w:bCs/>
      <w:color w:val="000000"/>
      <w:sz w:val="24"/>
      <w:szCs w:val="24"/>
      <w:u w:color="000000"/>
      <w:lang w:val="en"/>
    </w:rPr>
  </w:style>
  <w:style w:type="paragraph" w:customStyle="1" w:styleId="wichtig">
    <w:name w:val="wichtig"/>
    <w:uiPriority w:val="99"/>
    <w:pPr>
      <w:autoSpaceDE w:val="0"/>
      <w:autoSpaceDN w:val="0"/>
      <w:adjustRightInd w:val="0"/>
      <w:spacing w:before="120" w:after="120" w:line="240" w:lineRule="auto"/>
    </w:pPr>
    <w:rPr>
      <w:rFonts w:ascii="Arial" w:eastAsia="Times New Roman" w:hAnsi="Arial" w:cs="Arial"/>
      <w:b/>
      <w:bCs/>
      <w:color w:val="000000"/>
      <w:sz w:val="20"/>
      <w:szCs w:val="20"/>
      <w:u w:color="000000"/>
      <w:lang w:val="en"/>
    </w:rPr>
  </w:style>
  <w:style w:type="paragraph" w:styleId="Funotentext">
    <w:name w:val="footnote text"/>
    <w:basedOn w:val="Standard"/>
    <w:link w:val="FunotentextZchn"/>
    <w:uiPriority w:val="99"/>
    <w:rPr>
      <w:sz w:val="24"/>
      <w:szCs w:val="24"/>
    </w:rPr>
  </w:style>
  <w:style w:type="character" w:customStyle="1" w:styleId="FunotentextZchn">
    <w:name w:val="Fußnotentext Zchn"/>
    <w:basedOn w:val="Absatz-Standardschriftart"/>
    <w:link w:val="Funotentext"/>
    <w:uiPriority w:val="99"/>
    <w:semiHidden/>
    <w:rPr>
      <w:rFonts w:ascii="Arial" w:eastAsia="Times New Roman" w:hAnsi="Arial" w:cs="Arial"/>
      <w:color w:val="000000"/>
      <w:sz w:val="20"/>
      <w:szCs w:val="20"/>
      <w:u w:color="000000"/>
      <w:lang w:val="en"/>
    </w:rPr>
  </w:style>
  <w:style w:type="character" w:customStyle="1" w:styleId="em-kursiv">
    <w:name w:val="em-kursiv"/>
    <w:uiPriority w:val="99"/>
    <w:rPr>
      <w:i/>
      <w:iCs/>
    </w:rPr>
  </w:style>
  <w:style w:type="character" w:styleId="Funotenzeichen">
    <w:name w:val="footnote reference"/>
    <w:basedOn w:val="Absatz-Standardschriftart"/>
    <w:uiPriority w:val="99"/>
    <w:rPr>
      <w:vertAlign w:val="superscript"/>
    </w:rPr>
  </w:style>
  <w:style w:type="paragraph" w:customStyle="1" w:styleId="H1">
    <w:name w:val="H1"/>
    <w:next w:val="Standard"/>
    <w:uiPriority w:val="99"/>
    <w:pPr>
      <w:autoSpaceDE w:val="0"/>
      <w:autoSpaceDN w:val="0"/>
      <w:adjustRightInd w:val="0"/>
      <w:spacing w:before="240" w:after="120" w:line="240" w:lineRule="auto"/>
    </w:pPr>
    <w:rPr>
      <w:rFonts w:ascii="Arial" w:eastAsia="Times New Roman" w:hAnsi="Arial" w:cs="Arial"/>
      <w:b/>
      <w:bCs/>
      <w:color w:val="000000"/>
      <w:sz w:val="24"/>
      <w:szCs w:val="24"/>
      <w:u w:color="000000"/>
      <w:lang w:val="en"/>
    </w:rPr>
  </w:style>
  <w:style w:type="paragraph" w:customStyle="1" w:styleId="H2">
    <w:name w:val="H2"/>
    <w:next w:val="Standard"/>
    <w:uiPriority w:val="99"/>
    <w:pPr>
      <w:autoSpaceDE w:val="0"/>
      <w:autoSpaceDN w:val="0"/>
      <w:adjustRightInd w:val="0"/>
      <w:spacing w:before="180" w:after="120" w:line="240" w:lineRule="auto"/>
    </w:pPr>
    <w:rPr>
      <w:rFonts w:ascii="Arial" w:eastAsia="Times New Roman" w:hAnsi="Arial" w:cs="Arial"/>
      <w:b/>
      <w:bCs/>
      <w:color w:val="000000"/>
      <w:u w:color="000000"/>
      <w:lang w:val="en"/>
    </w:rPr>
  </w:style>
  <w:style w:type="paragraph" w:customStyle="1" w:styleId="H3">
    <w:name w:val="H3"/>
    <w:next w:val="Standard"/>
    <w:uiPriority w:val="99"/>
    <w:pPr>
      <w:autoSpaceDE w:val="0"/>
      <w:autoSpaceDN w:val="0"/>
      <w:adjustRightInd w:val="0"/>
      <w:spacing w:before="120" w:after="120" w:line="240" w:lineRule="auto"/>
    </w:pPr>
    <w:rPr>
      <w:rFonts w:ascii="Arial" w:eastAsia="Times New Roman" w:hAnsi="Arial" w:cs="Arial"/>
      <w:b/>
      <w:bCs/>
      <w:color w:val="000000"/>
      <w:u w:color="000000"/>
      <w:lang w:val="en"/>
    </w:rPr>
  </w:style>
  <w:style w:type="paragraph" w:customStyle="1" w:styleId="H4">
    <w:name w:val="H4"/>
    <w:next w:val="Standard"/>
    <w:uiPriority w:val="99"/>
    <w:pPr>
      <w:autoSpaceDE w:val="0"/>
      <w:autoSpaceDN w:val="0"/>
      <w:adjustRightInd w:val="0"/>
      <w:spacing w:before="120" w:after="120" w:line="240" w:lineRule="auto"/>
    </w:pPr>
    <w:rPr>
      <w:rFonts w:ascii="Arial" w:eastAsia="Times New Roman" w:hAnsi="Arial" w:cs="Arial"/>
      <w:b/>
      <w:bCs/>
      <w:color w:val="000000"/>
      <w:u w:color="000000"/>
      <w:lang w:val="en"/>
    </w:rPr>
  </w:style>
  <w:style w:type="paragraph" w:customStyle="1" w:styleId="H5">
    <w:name w:val="H5"/>
    <w:next w:val="Standard"/>
    <w:uiPriority w:val="99"/>
    <w:pPr>
      <w:autoSpaceDE w:val="0"/>
      <w:autoSpaceDN w:val="0"/>
      <w:adjustRightInd w:val="0"/>
      <w:spacing w:before="120" w:after="120" w:line="240" w:lineRule="auto"/>
    </w:pPr>
    <w:rPr>
      <w:rFonts w:ascii="Arial" w:eastAsia="Times New Roman" w:hAnsi="Arial" w:cs="Arial"/>
      <w:b/>
      <w:bCs/>
      <w:color w:val="000000"/>
      <w:u w:color="000000"/>
      <w:lang w:val="en"/>
    </w:rPr>
  </w:style>
  <w:style w:type="paragraph" w:customStyle="1" w:styleId="H6">
    <w:name w:val="H6"/>
    <w:next w:val="Standard"/>
    <w:uiPriority w:val="99"/>
    <w:pPr>
      <w:autoSpaceDE w:val="0"/>
      <w:autoSpaceDN w:val="0"/>
      <w:adjustRightInd w:val="0"/>
      <w:spacing w:before="120" w:after="120" w:line="240" w:lineRule="auto"/>
    </w:pPr>
    <w:rPr>
      <w:rFonts w:ascii="Arial" w:eastAsia="Times New Roman" w:hAnsi="Arial" w:cs="Arial"/>
      <w:b/>
      <w:bCs/>
      <w:color w:val="000000"/>
      <w:u w:color="000000"/>
      <w:lang w:val="en"/>
    </w:rPr>
  </w:style>
  <w:style w:type="paragraph" w:customStyle="1" w:styleId="zitat">
    <w:name w:val="zitat"/>
    <w:uiPriority w:val="99"/>
    <w:pPr>
      <w:autoSpaceDE w:val="0"/>
      <w:autoSpaceDN w:val="0"/>
      <w:adjustRightInd w:val="0"/>
      <w:spacing w:before="120" w:after="120" w:line="240" w:lineRule="auto"/>
    </w:pPr>
    <w:rPr>
      <w:rFonts w:ascii="Arial" w:eastAsia="Times New Roman" w:hAnsi="Arial" w:cs="Arial"/>
      <w:color w:val="000000"/>
      <w:sz w:val="20"/>
      <w:szCs w:val="20"/>
      <w:u w:color="000000"/>
      <w:lang w:val="en"/>
    </w:rPr>
  </w:style>
  <w:style w:type="character" w:customStyle="1" w:styleId="em-fett">
    <w:name w:val="em-fett"/>
    <w:uiPriority w:val="99"/>
    <w:rPr>
      <w:b/>
      <w:bCs/>
    </w:rPr>
  </w:style>
  <w:style w:type="paragraph" w:styleId="Listenabsatz">
    <w:name w:val="List Paragraph"/>
    <w:basedOn w:val="Standard"/>
    <w:uiPriority w:val="34"/>
    <w:qFormat/>
    <w:rsid w:val="00EE0E7E"/>
    <w:pPr>
      <w:ind w:left="720"/>
      <w:contextualSpacing/>
    </w:pPr>
  </w:style>
  <w:style w:type="paragraph" w:customStyle="1" w:styleId="Default">
    <w:name w:val="Default"/>
    <w:rsid w:val="00FC15A5"/>
    <w:pPr>
      <w:autoSpaceDE w:val="0"/>
      <w:autoSpaceDN w:val="0"/>
      <w:adjustRightInd w:val="0"/>
      <w:spacing w:after="0" w:line="240" w:lineRule="auto"/>
    </w:pPr>
    <w:rPr>
      <w:rFonts w:ascii="Calibri" w:eastAsia="Calibri" w:hAnsi="Calibri" w:cs="Calibri"/>
      <w:color w:val="000000"/>
      <w:sz w:val="24"/>
      <w:szCs w:val="24"/>
      <w:lang w:eastAsia="en-US"/>
    </w:rPr>
  </w:style>
  <w:style w:type="character" w:styleId="Kommentarzeichen">
    <w:name w:val="annotation reference"/>
    <w:basedOn w:val="Absatz-Standardschriftart"/>
    <w:uiPriority w:val="99"/>
    <w:semiHidden/>
    <w:unhideWhenUsed/>
    <w:rsid w:val="00572B88"/>
    <w:rPr>
      <w:sz w:val="16"/>
      <w:szCs w:val="16"/>
    </w:rPr>
  </w:style>
  <w:style w:type="paragraph" w:styleId="Kommentartext">
    <w:name w:val="annotation text"/>
    <w:basedOn w:val="Standard"/>
    <w:link w:val="KommentartextZchn"/>
    <w:uiPriority w:val="99"/>
    <w:semiHidden/>
    <w:unhideWhenUsed/>
    <w:rsid w:val="00572B88"/>
  </w:style>
  <w:style w:type="character" w:customStyle="1" w:styleId="KommentartextZchn">
    <w:name w:val="Kommentartext Zchn"/>
    <w:basedOn w:val="Absatz-Standardschriftart"/>
    <w:link w:val="Kommentartext"/>
    <w:uiPriority w:val="99"/>
    <w:semiHidden/>
    <w:rsid w:val="00572B88"/>
    <w:rPr>
      <w:rFonts w:ascii="Arial" w:eastAsia="Times New Roman" w:hAnsi="Arial" w:cs="Arial"/>
      <w:color w:val="000000"/>
      <w:sz w:val="20"/>
      <w:szCs w:val="20"/>
      <w:u w:color="000000"/>
      <w:lang w:val="en"/>
    </w:rPr>
  </w:style>
  <w:style w:type="paragraph" w:styleId="Kommentarthema">
    <w:name w:val="annotation subject"/>
    <w:basedOn w:val="Kommentartext"/>
    <w:next w:val="Kommentartext"/>
    <w:link w:val="KommentarthemaZchn"/>
    <w:uiPriority w:val="99"/>
    <w:semiHidden/>
    <w:unhideWhenUsed/>
    <w:rsid w:val="00572B88"/>
    <w:rPr>
      <w:b/>
      <w:bCs/>
    </w:rPr>
  </w:style>
  <w:style w:type="character" w:customStyle="1" w:styleId="KommentarthemaZchn">
    <w:name w:val="Kommentarthema Zchn"/>
    <w:basedOn w:val="KommentartextZchn"/>
    <w:link w:val="Kommentarthema"/>
    <w:uiPriority w:val="99"/>
    <w:semiHidden/>
    <w:rsid w:val="00572B88"/>
    <w:rPr>
      <w:rFonts w:ascii="Arial" w:eastAsia="Times New Roman" w:hAnsi="Arial" w:cs="Arial"/>
      <w:b/>
      <w:bCs/>
      <w:color w:val="000000"/>
      <w:sz w:val="20"/>
      <w:szCs w:val="20"/>
      <w:u w:color="000000"/>
      <w:lang w:val="en"/>
    </w:rPr>
  </w:style>
  <w:style w:type="paragraph" w:styleId="Sprechblasentext">
    <w:name w:val="Balloon Text"/>
    <w:basedOn w:val="Standard"/>
    <w:link w:val="SprechblasentextZchn"/>
    <w:uiPriority w:val="99"/>
    <w:semiHidden/>
    <w:unhideWhenUsed/>
    <w:rsid w:val="00572B88"/>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2B88"/>
    <w:rPr>
      <w:rFonts w:ascii="Segoe UI" w:eastAsia="Times New Roman" w:hAnsi="Segoe UI" w:cs="Segoe UI"/>
      <w:color w:val="000000"/>
      <w:sz w:val="18"/>
      <w:szCs w:val="18"/>
      <w:u w:color="000000"/>
      <w:lang w:val="en"/>
    </w:rPr>
  </w:style>
  <w:style w:type="paragraph" w:styleId="Kopfzeile">
    <w:name w:val="header"/>
    <w:basedOn w:val="Standard"/>
    <w:link w:val="KopfzeileZchn"/>
    <w:uiPriority w:val="99"/>
    <w:unhideWhenUsed/>
    <w:rsid w:val="00E952DB"/>
    <w:pPr>
      <w:tabs>
        <w:tab w:val="center" w:pos="4536"/>
        <w:tab w:val="right" w:pos="9072"/>
      </w:tabs>
      <w:spacing w:before="0" w:after="0"/>
    </w:pPr>
  </w:style>
  <w:style w:type="character" w:customStyle="1" w:styleId="KopfzeileZchn">
    <w:name w:val="Kopfzeile Zchn"/>
    <w:basedOn w:val="Absatz-Standardschriftart"/>
    <w:link w:val="Kopfzeile"/>
    <w:uiPriority w:val="99"/>
    <w:rsid w:val="00E952DB"/>
    <w:rPr>
      <w:rFonts w:ascii="Arial" w:eastAsia="Times New Roman" w:hAnsi="Arial" w:cs="Arial"/>
      <w:color w:val="000000"/>
      <w:sz w:val="20"/>
      <w:szCs w:val="20"/>
      <w:u w:color="000000"/>
      <w:lang w:val="en"/>
    </w:rPr>
  </w:style>
  <w:style w:type="paragraph" w:styleId="Fuzeile">
    <w:name w:val="footer"/>
    <w:basedOn w:val="Standard"/>
    <w:link w:val="FuzeileZchn"/>
    <w:uiPriority w:val="99"/>
    <w:unhideWhenUsed/>
    <w:rsid w:val="00E952DB"/>
    <w:pPr>
      <w:tabs>
        <w:tab w:val="center" w:pos="4536"/>
        <w:tab w:val="right" w:pos="9072"/>
      </w:tabs>
      <w:spacing w:before="0" w:after="0"/>
    </w:pPr>
  </w:style>
  <w:style w:type="character" w:customStyle="1" w:styleId="FuzeileZchn">
    <w:name w:val="Fußzeile Zchn"/>
    <w:basedOn w:val="Absatz-Standardschriftart"/>
    <w:link w:val="Fuzeile"/>
    <w:uiPriority w:val="99"/>
    <w:rsid w:val="00E952DB"/>
    <w:rPr>
      <w:rFonts w:ascii="Arial" w:eastAsia="Times New Roman" w:hAnsi="Arial" w:cs="Arial"/>
      <w:color w:val="000000"/>
      <w:sz w:val="20"/>
      <w:szCs w:val="20"/>
      <w:u w:color="000000"/>
      <w:lang w:val="en"/>
    </w:rPr>
  </w:style>
  <w:style w:type="character" w:styleId="Hyperlink">
    <w:name w:val="Hyperlink"/>
    <w:basedOn w:val="Absatz-Standardschriftart"/>
    <w:uiPriority w:val="99"/>
    <w:unhideWhenUsed/>
    <w:rsid w:val="00836F58"/>
    <w:rPr>
      <w:color w:val="0563C1" w:themeColor="hyperlink"/>
      <w:u w:val="single"/>
    </w:rPr>
  </w:style>
  <w:style w:type="character" w:styleId="NichtaufgelsteErwhnung">
    <w:name w:val="Unresolved Mention"/>
    <w:basedOn w:val="Absatz-Standardschriftart"/>
    <w:uiPriority w:val="99"/>
    <w:semiHidden/>
    <w:unhideWhenUsed/>
    <w:rsid w:val="00836F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beauftragter@kvbawue.d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kvbrief\formulare\AV%20Vertragsentwurf%20KVB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3F078-6F08-4EB9-8CCD-76FA08DE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 Vertragsentwurf KVBW.dotx</Template>
  <TotalTime>0</TotalTime>
  <Pages>14</Pages>
  <Words>3754</Words>
  <Characters>26823</Characters>
  <Application>Microsoft Office Word</Application>
  <DocSecurity>0</DocSecurity>
  <Lines>223</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 Ann-Katrin</dc:creator>
  <cp:keywords/>
  <dc:description/>
  <cp:lastModifiedBy>Stöhr, Sina</cp:lastModifiedBy>
  <cp:revision>8</cp:revision>
  <cp:lastPrinted>2025-11-11T11:12:00Z</cp:lastPrinted>
  <dcterms:created xsi:type="dcterms:W3CDTF">2025-11-11T11:10:00Z</dcterms:created>
  <dcterms:modified xsi:type="dcterms:W3CDTF">2026-04-28T11:45:00Z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8.0.0 (Build 2109) (c) 1999-2015  infinity-loop GmbH</vt:lpwstr>
  </property>
</Properties>
</file>